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C7D59" w14:textId="77777777"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14:paraId="4951A276" w14:textId="77777777" w:rsidR="007F2E09" w:rsidRPr="007F2E09" w:rsidRDefault="007F2E09" w:rsidP="007F2E09">
      <w:pPr>
        <w:spacing w:after="0" w:line="240" w:lineRule="auto"/>
        <w:jc w:val="right"/>
        <w:rPr>
          <w:rFonts w:ascii="Calibri" w:eastAsia="Calibri" w:hAnsi="Calibri" w:cs="Times New Roman"/>
          <w:b/>
          <w:bCs/>
          <w:i/>
          <w:iCs/>
          <w:spacing w:val="5"/>
          <w:lang w:val="ro-RO"/>
        </w:rPr>
      </w:pPr>
    </w:p>
    <w:p w14:paraId="5BD26E9E" w14:textId="7A3782E6"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257832">
        <w:rPr>
          <w:rFonts w:ascii="Trebuchet MS" w:eastAsia="Calibri" w:hAnsi="Trebuchet MS" w:cs="Times New Roman"/>
          <w:b/>
          <w:noProof/>
          <w:lang w:val="ro-RO" w:eastAsia="ro-RO"/>
        </w:rPr>
        <w:t>SIRET-MOLDOVA</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14:paraId="32EA96DD" w14:textId="77777777"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14:paraId="6CAA729A" w14:textId="77777777" w:rsidR="007F2E09" w:rsidRPr="007F2E09" w:rsidRDefault="007F2E09" w:rsidP="00674310">
      <w:pPr>
        <w:pBdr>
          <w:bottom w:val="single" w:sz="12" w:space="1" w:color="auto"/>
        </w:pBdr>
        <w:tabs>
          <w:tab w:val="left" w:pos="8789"/>
        </w:tabs>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03D37B37" wp14:editId="6DCC5AAF">
            <wp:simplePos x="0" y="0"/>
            <wp:positionH relativeFrom="column">
              <wp:posOffset>20320</wp:posOffset>
            </wp:positionH>
            <wp:positionV relativeFrom="paragraph">
              <wp:posOffset>19685</wp:posOffset>
            </wp:positionV>
            <wp:extent cx="1628775" cy="7477760"/>
            <wp:effectExtent l="57150" t="57150" r="47625" b="4699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r w:rsidRPr="007F2E09">
        <w:rPr>
          <w:rFonts w:ascii="Trebuchet MS" w:eastAsia="Calibri" w:hAnsi="Trebuchet MS" w:cs="Times New Roman"/>
          <w:noProof/>
        </w:rPr>
        <w:drawing>
          <wp:inline distT="0" distB="0" distL="0" distR="0" wp14:anchorId="77C47E5E" wp14:editId="64FE18C7">
            <wp:extent cx="4042410" cy="7340218"/>
            <wp:effectExtent l="38100" t="19050" r="15240" b="5143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1FB6160" w14:textId="77777777" w:rsidR="00006FBA" w:rsidRDefault="00006FBA"/>
    <w:sectPr w:rsidR="00006FBA" w:rsidSect="00ED3A70">
      <w:pgSz w:w="11906" w:h="16838"/>
      <w:pgMar w:top="1411" w:right="99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09"/>
    <w:rsid w:val="00000073"/>
    <w:rsid w:val="0000483F"/>
    <w:rsid w:val="00006FBA"/>
    <w:rsid w:val="00031826"/>
    <w:rsid w:val="000773B8"/>
    <w:rsid w:val="00090B85"/>
    <w:rsid w:val="000B5F6D"/>
    <w:rsid w:val="000C15AB"/>
    <w:rsid w:val="000C50BA"/>
    <w:rsid w:val="000D139B"/>
    <w:rsid w:val="000F6126"/>
    <w:rsid w:val="00106105"/>
    <w:rsid w:val="00126847"/>
    <w:rsid w:val="00131E8C"/>
    <w:rsid w:val="00134596"/>
    <w:rsid w:val="001350D5"/>
    <w:rsid w:val="0015391D"/>
    <w:rsid w:val="00155F2E"/>
    <w:rsid w:val="00177FD1"/>
    <w:rsid w:val="00203748"/>
    <w:rsid w:val="002330AD"/>
    <w:rsid w:val="00233262"/>
    <w:rsid w:val="00257832"/>
    <w:rsid w:val="002628D6"/>
    <w:rsid w:val="002633BB"/>
    <w:rsid w:val="002E20D0"/>
    <w:rsid w:val="002F2E23"/>
    <w:rsid w:val="00303978"/>
    <w:rsid w:val="0032074B"/>
    <w:rsid w:val="00356BA9"/>
    <w:rsid w:val="00375C24"/>
    <w:rsid w:val="0039364D"/>
    <w:rsid w:val="003D5502"/>
    <w:rsid w:val="004225DC"/>
    <w:rsid w:val="00422A67"/>
    <w:rsid w:val="0049453B"/>
    <w:rsid w:val="004A2309"/>
    <w:rsid w:val="004C0C96"/>
    <w:rsid w:val="004D50A6"/>
    <w:rsid w:val="004E5785"/>
    <w:rsid w:val="00507E87"/>
    <w:rsid w:val="005646F2"/>
    <w:rsid w:val="00574644"/>
    <w:rsid w:val="005828DC"/>
    <w:rsid w:val="00591895"/>
    <w:rsid w:val="0060622E"/>
    <w:rsid w:val="00624123"/>
    <w:rsid w:val="006411DE"/>
    <w:rsid w:val="0064174C"/>
    <w:rsid w:val="00646159"/>
    <w:rsid w:val="00674310"/>
    <w:rsid w:val="0069063B"/>
    <w:rsid w:val="006A273A"/>
    <w:rsid w:val="006E2559"/>
    <w:rsid w:val="006E7B96"/>
    <w:rsid w:val="006F2C56"/>
    <w:rsid w:val="007B45E7"/>
    <w:rsid w:val="007C41D4"/>
    <w:rsid w:val="007D433D"/>
    <w:rsid w:val="007F2E09"/>
    <w:rsid w:val="00840F83"/>
    <w:rsid w:val="00847C02"/>
    <w:rsid w:val="008938F3"/>
    <w:rsid w:val="008C6C01"/>
    <w:rsid w:val="008E6774"/>
    <w:rsid w:val="00910E8E"/>
    <w:rsid w:val="009751CF"/>
    <w:rsid w:val="009D60FE"/>
    <w:rsid w:val="009D7B7D"/>
    <w:rsid w:val="00A1634F"/>
    <w:rsid w:val="00A27810"/>
    <w:rsid w:val="00A76D87"/>
    <w:rsid w:val="00AB3550"/>
    <w:rsid w:val="00B17A84"/>
    <w:rsid w:val="00B43FFF"/>
    <w:rsid w:val="00B6637A"/>
    <w:rsid w:val="00B952BD"/>
    <w:rsid w:val="00BC21B8"/>
    <w:rsid w:val="00C4410B"/>
    <w:rsid w:val="00C5026A"/>
    <w:rsid w:val="00C72C52"/>
    <w:rsid w:val="00C776D7"/>
    <w:rsid w:val="00C81232"/>
    <w:rsid w:val="00CB716D"/>
    <w:rsid w:val="00D52101"/>
    <w:rsid w:val="00DF5BFC"/>
    <w:rsid w:val="00E23C79"/>
    <w:rsid w:val="00E51331"/>
    <w:rsid w:val="00E56F0F"/>
    <w:rsid w:val="00E6612F"/>
    <w:rsid w:val="00E75259"/>
    <w:rsid w:val="00E76206"/>
    <w:rsid w:val="00EA6C21"/>
    <w:rsid w:val="00EB6487"/>
    <w:rsid w:val="00ED3A70"/>
    <w:rsid w:val="00F0492C"/>
    <w:rsid w:val="00F80D2D"/>
    <w:rsid w:val="00F94520"/>
    <w:rsid w:val="00FF2E1E"/>
    <w:rsid w:val="00FF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418E"/>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diagramColors" Target="diagrams/colors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5" Type="http://schemas.openxmlformats.org/officeDocument/2006/relationships/diagramLayout" Target="diagrams/layout1.xml"/><Relationship Id="rId15" Type="http://schemas.openxmlformats.org/officeDocument/2006/relationships/theme" Target="theme/theme1.xml"/><Relationship Id="rId10" Type="http://schemas.openxmlformats.org/officeDocument/2006/relationships/diagramLayout" Target="diagrams/layout2.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Localizarea proiectului:  Comuna Valea Seacă, Județul Iași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a:solidFill>
                <a:sysClr val="windowText" lastClr="000000">
                  <a:hueOff val="0"/>
                  <a:satOff val="0"/>
                  <a:lumOff val="0"/>
                  <a:alphaOff val="0"/>
                </a:sysClr>
              </a:solidFill>
              <a:latin typeface="Calibri" panose="020F0502020204030204"/>
              <a:ea typeface="+mn-ea"/>
              <a:cs typeface="+mn-cs"/>
            </a:rPr>
            <a:t>Articolul corespondent din Reg. (UE) nr. 1305/2013</a:t>
          </a:r>
        </a:p>
        <a:p>
          <a:pPr defTabSz="536575"/>
          <a:r>
            <a:rPr lang="ro-RO" sz="1000" b="1" dirty="0">
              <a:solidFill>
                <a:sysClr val="windowText" lastClr="000000">
                  <a:hueOff val="0"/>
                  <a:satOff val="0"/>
                  <a:lumOff val="0"/>
                  <a:alphaOff val="0"/>
                </a:sysClr>
              </a:solidFill>
              <a:latin typeface="Calibri" panose="020F0502020204030204"/>
              <a:ea typeface="+mn-ea"/>
              <a:cs typeface="+mn-cs"/>
            </a:rPr>
            <a:t>Art. 20</a:t>
          </a: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Domeniul de intervenție  </a:t>
          </a:r>
        </a:p>
        <a:p>
          <a:pPr defTabSz="536575"/>
          <a:r>
            <a:rPr lang="ro-RO" sz="1000" b="1">
              <a:solidFill>
                <a:sysClr val="windowText" lastClr="000000">
                  <a:hueOff val="0"/>
                  <a:satOff val="0"/>
                  <a:lumOff val="0"/>
                  <a:alphaOff val="0"/>
                </a:sysClr>
              </a:solidFill>
              <a:latin typeface="Calibri" panose="020F0502020204030204"/>
              <a:ea typeface="+mn-ea"/>
              <a:cs typeface="+mn-cs"/>
            </a:rPr>
            <a:t>6B-încurajarea dezvoltării locale în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dirty="0">
              <a:solidFill>
                <a:sysClr val="windowText" lastClr="000000">
                  <a:hueOff val="0"/>
                  <a:satOff val="0"/>
                  <a:lumOff val="0"/>
                  <a:alphaOff val="0"/>
                </a:sysClr>
              </a:solidFill>
              <a:latin typeface="Calibri" panose="020F0502020204030204"/>
              <a:ea typeface="+mn-ea"/>
              <a:cs typeface="+mn-cs"/>
            </a:rPr>
            <a:t>42.661,45 euro</a:t>
          </a: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Perioada de implementare a proiectului </a:t>
          </a:r>
        </a:p>
        <a:p>
          <a:pPr defTabSz="536575"/>
          <a:r>
            <a:rPr lang="ro-RO" sz="1000" b="1">
              <a:solidFill>
                <a:sysClr val="windowText" lastClr="000000">
                  <a:hueOff val="0"/>
                  <a:satOff val="0"/>
                  <a:lumOff val="0"/>
                  <a:alphaOff val="0"/>
                </a:sysClr>
              </a:solidFill>
              <a:latin typeface="Calibri" panose="020F0502020204030204"/>
              <a:ea typeface="+mn-ea"/>
              <a:cs typeface="+mn-cs"/>
            </a:rPr>
            <a:t>09.11.2023 - 18.02.2025</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EB496F5A-2280-41E6-B187-151A9666B238}">
      <dgm:prSet phldrT="[Text]" custT="1"/>
      <dgm: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Buget local</a:t>
          </a:r>
        </a:p>
        <a:p>
          <a:pPr defTabSz="536575"/>
          <a:r>
            <a:rPr lang="ro-RO" sz="1000" b="1">
              <a:solidFill>
                <a:sysClr val="windowText" lastClr="000000">
                  <a:hueOff val="0"/>
                  <a:satOff val="0"/>
                  <a:lumOff val="0"/>
                  <a:alphaOff val="0"/>
                </a:sysClr>
              </a:solidFill>
              <a:latin typeface="Calibri" panose="020F0502020204030204"/>
              <a:ea typeface="+mn-ea"/>
              <a:cs typeface="+mn-cs"/>
            </a:rPr>
            <a:t>143.066,08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A7288D8B-1F22-4168-A8C7-82B49FA3FB09}">
      <dgm:prSet phldrT="[Text]" custT="1"/>
      <dgm: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Beneficiarul proiectului COMUNA VALEA SEACĂ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3DAC334B-2B95-406B-A607-61643358AE2D}" type="sibTrans" cxnId="{AA3A75F1-490D-46BB-AFBD-301BEDDA2078}">
      <dgm:prSet/>
      <dgm:spPr/>
      <dgm:t>
        <a:bodyPr/>
        <a:lstStyle/>
        <a:p>
          <a:endParaRPr lang="ro-RO" sz="1100" b="1">
            <a:solidFill>
              <a:schemeClr val="tx1"/>
            </a:solidFill>
          </a:endParaRPr>
        </a:p>
      </dgm:t>
    </dgm:pt>
    <dgm:pt modelId="{6CA35E37-18EB-46BC-8CD7-6B6225E1B987}" type="par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endParaRPr lang="ro-RO" sz="1000" b="1">
            <a:solidFill>
              <a:sysClr val="windowText" lastClr="000000">
                <a:hueOff val="0"/>
                <a:satOff val="0"/>
                <a:lumOff val="0"/>
                <a:alphaOff val="0"/>
              </a:sysClr>
            </a:solidFill>
            <a:latin typeface="Calibri" panose="020F0502020204030204"/>
            <a:ea typeface="+mn-ea"/>
            <a:cs typeface="+mn-cs"/>
          </a:endParaRPr>
        </a:p>
        <a:p>
          <a:pPr defTabSz="536575"/>
          <a:r>
            <a:rPr lang="ro-RO" sz="1000" b="1">
              <a:solidFill>
                <a:sysClr val="windowText" lastClr="000000">
                  <a:hueOff val="0"/>
                  <a:satOff val="0"/>
                  <a:lumOff val="0"/>
                  <a:alphaOff val="0"/>
                </a:sysClr>
              </a:solidFill>
              <a:latin typeface="Calibri" panose="020F0502020204030204"/>
              <a:ea typeface="+mn-ea"/>
              <a:cs typeface="+mn-cs"/>
            </a:rPr>
            <a:t>Date de contact</a:t>
          </a:r>
        </a:p>
        <a:p>
          <a:pPr defTabSz="536575"/>
          <a:r>
            <a:rPr lang="ro-RO" sz="1000" b="1">
              <a:solidFill>
                <a:sysClr val="windowText" lastClr="000000">
                  <a:hueOff val="0"/>
                  <a:satOff val="0"/>
                  <a:lumOff val="0"/>
                  <a:alphaOff val="0"/>
                </a:sysClr>
              </a:solidFill>
              <a:latin typeface="Calibri" panose="020F0502020204030204"/>
              <a:ea typeface="+mn-ea"/>
              <a:cs typeface="+mn-cs"/>
            </a:rPr>
            <a:t>MIRON NECULAI</a:t>
          </a:r>
        </a:p>
        <a:p>
          <a:pPr defTabSz="536575"/>
          <a:r>
            <a:rPr lang="ro-RO" sz="1000" b="1">
              <a:solidFill>
                <a:sysClr val="windowText" lastClr="000000">
                  <a:hueOff val="0"/>
                  <a:satOff val="0"/>
                  <a:lumOff val="0"/>
                  <a:alphaOff val="0"/>
                </a:sysClr>
              </a:solidFill>
              <a:latin typeface="Calibri" panose="020F0502020204030204"/>
              <a:ea typeface="+mn-ea"/>
              <a:cs typeface="+mn-cs"/>
            </a:rPr>
            <a:t>primar@primariavaleaseaca.ro</a:t>
          </a:r>
        </a:p>
        <a:p>
          <a:pPr defTabSz="536575"/>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89ED088-4A09-48FE-8005-43A194065BD6}" type="sibTrans" cxnId="{0E22C7CE-D2BF-4EEA-8590-D2E8C0735854}">
      <dgm:prSet/>
      <dgm:spPr/>
      <dgm:t>
        <a:bodyPr/>
        <a:lstStyle/>
        <a:p>
          <a:endParaRPr lang="ro-RO" sz="1100" b="1">
            <a:solidFill>
              <a:schemeClr val="tx1"/>
            </a:solidFill>
          </a:endParaRPr>
        </a:p>
      </dgm:t>
    </dgm:pt>
    <dgm:pt modelId="{8C22574E-E3E2-4DF9-8E2E-96506DD711A1}" type="parTrans" cxnId="{0E22C7CE-D2BF-4EEA-8590-D2E8C0735854}">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pt>
    <dgm:pt modelId="{EBA01C42-1A92-4827-A293-744531510867}" type="pres">
      <dgm:prSet presAssocID="{D64190F7-0035-4CFE-935D-C3065EA8399C}" presName="vertOne" presStyleCnt="0"/>
      <dgm:spPr/>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pt>
    <dgm:pt modelId="{233DFB2C-8978-4464-802C-4F88E14483FD}" type="pres">
      <dgm:prSet presAssocID="{D64190F7-0035-4CFE-935D-C3065EA8399C}" presName="parTransOne" presStyleCnt="0"/>
      <dgm:spPr/>
    </dgm:pt>
    <dgm:pt modelId="{A8F3472B-BE44-499A-A06A-6B3CAF22CB8F}" type="pres">
      <dgm:prSet presAssocID="{D64190F7-0035-4CFE-935D-C3065EA8399C}" presName="horzOne" presStyleCnt="0"/>
      <dgm:spPr/>
    </dgm:pt>
    <dgm:pt modelId="{B47211B1-2E1F-4327-8465-2F9E02FCB454}" type="pres">
      <dgm:prSet presAssocID="{02E67AF9-15B7-4FAD-A232-37A2B6FCEA0A}" presName="vertTwo" presStyleCnt="0"/>
      <dgm:spPr/>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pt>
    <dgm:pt modelId="{F53C04A3-EDB5-4813-A150-B779BBE1D5F7}" type="pres">
      <dgm:prSet presAssocID="{02E67AF9-15B7-4FAD-A232-37A2B6FCEA0A}" presName="parTransTwo" presStyleCnt="0"/>
      <dgm:spPr/>
    </dgm:pt>
    <dgm:pt modelId="{686BF13E-903D-4826-AEE7-369C8AA39779}" type="pres">
      <dgm:prSet presAssocID="{02E67AF9-15B7-4FAD-A232-37A2B6FCEA0A}" presName="horzTwo" presStyleCnt="0"/>
      <dgm:spPr/>
    </dgm:pt>
    <dgm:pt modelId="{4B2388A9-AE94-4CDE-B66D-467B51AD6096}" type="pres">
      <dgm:prSet presAssocID="{B7441467-CBAC-40FC-8DD1-6F9B2D255689}" presName="vertThree" presStyleCnt="0"/>
      <dgm:spPr/>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pt>
    <dgm:pt modelId="{29C73D51-E26F-448C-A406-24BD9DAA92DB}" type="pres">
      <dgm:prSet presAssocID="{B7441467-CBAC-40FC-8DD1-6F9B2D255689}" presName="parTransThree" presStyleCnt="0"/>
      <dgm:spPr/>
    </dgm:pt>
    <dgm:pt modelId="{66F35358-F657-40D7-B06B-04F95B6AE359}" type="pres">
      <dgm:prSet presAssocID="{B7441467-CBAC-40FC-8DD1-6F9B2D255689}" presName="horzThree" presStyleCnt="0"/>
      <dgm:spPr/>
    </dgm:pt>
    <dgm:pt modelId="{ACA63318-E77D-4C7D-BBE5-772955C45C39}" type="pres">
      <dgm:prSet presAssocID="{17AB18A0-8BD2-4CAF-8393-FEBB5BD19080}" presName="vertFour" presStyleCnt="0">
        <dgm:presLayoutVars>
          <dgm:chPref val="3"/>
        </dgm:presLayoutVars>
      </dgm:prSet>
      <dgm:spPr/>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pt>
    <dgm:pt modelId="{211657E2-FA39-4590-B167-E6047AE3530C}" type="pres">
      <dgm:prSet presAssocID="{17AB18A0-8BD2-4CAF-8393-FEBB5BD19080}" presName="parTransFour" presStyleCnt="0"/>
      <dgm:spPr/>
    </dgm:pt>
    <dgm:pt modelId="{BEABE802-8950-4E3C-9BDD-1AAF27D46D98}" type="pres">
      <dgm:prSet presAssocID="{17AB18A0-8BD2-4CAF-8393-FEBB5BD19080}" presName="horzFour" presStyleCnt="0"/>
      <dgm:spPr/>
    </dgm:pt>
    <dgm:pt modelId="{BBBEFCE9-890D-4148-B355-6AB93C8AA787}" type="pres">
      <dgm:prSet presAssocID="{F03C187D-0BF6-400E-AB40-12C06CD28BDC}" presName="vertFour" presStyleCnt="0">
        <dgm:presLayoutVars>
          <dgm:chPref val="3"/>
        </dgm:presLayoutVars>
      </dgm:prSet>
      <dgm:spPr/>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pt>
    <dgm:pt modelId="{790BA0A1-1987-4C0B-9A41-19BA174F37F3}" type="pres">
      <dgm:prSet presAssocID="{F03C187D-0BF6-400E-AB40-12C06CD28BDC}" presName="parTransFour" presStyleCnt="0"/>
      <dgm:spPr/>
    </dgm:pt>
    <dgm:pt modelId="{FF7CEE72-FC14-4699-9DA2-5DFBAD1ED7E8}" type="pres">
      <dgm:prSet presAssocID="{F03C187D-0BF6-400E-AB40-12C06CD28BDC}" presName="horzFour" presStyleCnt="0"/>
      <dgm:spPr/>
    </dgm:pt>
    <dgm:pt modelId="{C38796F7-D3E9-4F1A-B55D-2A4BFDEEC64F}" type="pres">
      <dgm:prSet presAssocID="{336D5455-1961-4646-A04A-3927D39B104A}" presName="vertFour" presStyleCnt="0">
        <dgm:presLayoutVars>
          <dgm:chPref val="3"/>
        </dgm:presLayoutVars>
      </dgm:prSet>
      <dgm:spPr/>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pt>
    <dgm:pt modelId="{896CFCD4-2613-442F-A808-49D6D4CCCB58}" type="pres">
      <dgm:prSet presAssocID="{336D5455-1961-4646-A04A-3927D39B104A}" presName="parTransFour" presStyleCnt="0"/>
      <dgm:spPr/>
    </dgm:pt>
    <dgm:pt modelId="{718C0092-A0A0-42B7-979F-FB3376CC4C78}" type="pres">
      <dgm:prSet presAssocID="{336D5455-1961-4646-A04A-3927D39B104A}" presName="horzFour" presStyleCnt="0"/>
      <dgm:spPr/>
    </dgm:pt>
    <dgm:pt modelId="{6284990F-042E-4B58-A8D6-9D7AAC9A7DD6}" type="pres">
      <dgm:prSet presAssocID="{EB496F5A-2280-41E6-B187-151A9666B238}" presName="vertFour" presStyleCnt="0">
        <dgm:presLayoutVars>
          <dgm:chPref val="3"/>
        </dgm:presLayoutVars>
      </dgm:prSet>
      <dgm:spPr/>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pt>
    <dgm:pt modelId="{353B57B3-A7E8-41E7-9BA7-341AEAC165D6}" type="pres">
      <dgm:prSet presAssocID="{EB496F5A-2280-41E6-B187-151A9666B238}" presName="parTransFour" presStyleCnt="0"/>
      <dgm:spPr/>
    </dgm:pt>
    <dgm:pt modelId="{C8C4C3D9-7CEE-4CD3-B26E-4E4A4F17D048}" type="pres">
      <dgm:prSet presAssocID="{EB496F5A-2280-41E6-B187-151A9666B238}" presName="horzFour" presStyleCnt="0"/>
      <dgm:spPr/>
    </dgm:pt>
    <dgm:pt modelId="{98A7550B-24B0-4B93-98D0-4E1D8371EBBF}" type="pres">
      <dgm:prSet presAssocID="{803A3C64-6FC9-428C-A3A6-C745A5BCFCC0}" presName="vertFour" presStyleCnt="0">
        <dgm:presLayoutVars>
          <dgm:chPref val="3"/>
        </dgm:presLayoutVars>
      </dgm:prSet>
      <dgm:spPr/>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pt>
    <dgm:pt modelId="{913AC80D-3BC9-4C87-82F3-8CB7D50B0206}" type="pres">
      <dgm:prSet presAssocID="{803A3C64-6FC9-428C-A3A6-C745A5BCFCC0}" presName="parTransFour" presStyleCnt="0"/>
      <dgm:spPr/>
    </dgm:pt>
    <dgm:pt modelId="{52E26866-9D60-401A-8E86-DDE32DFC90EC}" type="pres">
      <dgm:prSet presAssocID="{803A3C64-6FC9-428C-A3A6-C745A5BCFCC0}" presName="horzFour" presStyleCnt="0"/>
      <dgm:spPr/>
    </dgm:pt>
    <dgm:pt modelId="{EE62A7E0-7E48-460C-AACA-60B9D89832C6}" type="pres">
      <dgm:prSet presAssocID="{A7288D8B-1F22-4168-A8C7-82B49FA3FB09}" presName="vertFour" presStyleCnt="0">
        <dgm:presLayoutVars>
          <dgm:chPref val="3"/>
        </dgm:presLayoutVars>
      </dgm:prSet>
      <dgm:spPr/>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pt>
    <dgm:pt modelId="{3354B8F4-F159-4D45-B624-B946C61283B5}" type="pres">
      <dgm:prSet presAssocID="{A7288D8B-1F22-4168-A8C7-82B49FA3FB09}" presName="parTransFour" presStyleCnt="0"/>
      <dgm:spPr/>
    </dgm:pt>
    <dgm:pt modelId="{A5C8C8A3-33C3-4708-A4DB-0ED8BBF37AC0}" type="pres">
      <dgm:prSet presAssocID="{A7288D8B-1F22-4168-A8C7-82B49FA3FB09}" presName="horzFour" presStyleCnt="0"/>
      <dgm:spPr/>
    </dgm:pt>
    <dgm:pt modelId="{93A47919-41F5-4D65-AC75-FAFC250E76F7}" type="pres">
      <dgm:prSet presAssocID="{BD580258-D9D9-4F98-8981-46704AD99947}" presName="vertFour" presStyleCnt="0">
        <dgm:presLayoutVars>
          <dgm:chPref val="3"/>
        </dgm:presLayoutVars>
      </dgm:prSet>
      <dgm:spPr/>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pt>
    <dgm:pt modelId="{69376636-9D55-47AA-8C63-E750068B8D84}" type="pres">
      <dgm:prSet presAssocID="{BD580258-D9D9-4F98-8981-46704AD99947}" presName="horzFour" presStyleCnt="0"/>
      <dgm:spPr/>
    </dgm:pt>
  </dgm:ptLst>
  <dgm:cxnLst>
    <dgm:cxn modelId="{DFC69304-B129-4004-A000-FF0DF6BBDC0D}" srcId="{D64190F7-0035-4CFE-935D-C3065EA8399C}" destId="{02E67AF9-15B7-4FAD-A232-37A2B6FCEA0A}" srcOrd="0" destOrd="0" parTransId="{A957AFD5-82B8-47FB-A4AA-CDA6E5C54F2E}" sibTransId="{B60C31DA-1F3D-41C5-B7F4-62A3ABA23261}"/>
    <dgm:cxn modelId="{1F13D71A-1135-4F15-AE68-5F73794043FF}" type="presOf" srcId="{17AB18A0-8BD2-4CAF-8393-FEBB5BD19080}" destId="{5487B72B-0167-4028-9CAA-CAF2BA6EB88C}"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3194222A-38D4-4178-BCA4-C0FC75FAE36E}" type="presOf" srcId="{D64190F7-0035-4CFE-935D-C3065EA8399C}" destId="{892E94FA-5786-40A0-828A-24A4ECFD27A6}"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72257B6A-2439-477B-92E3-1C99D609C9DB}" type="presOf" srcId="{A7288D8B-1F22-4168-A8C7-82B49FA3FB09}" destId="{86FC7B62-0EEB-4150-962C-22CE5BDDE057}" srcOrd="0" destOrd="0" presId="urn:microsoft.com/office/officeart/2005/8/layout/hierarchy4"/>
    <dgm:cxn modelId="{9E809A6A-8816-47AB-98D6-C61D3C1191AC}" type="presOf" srcId="{02E67AF9-15B7-4FAD-A232-37A2B6FCEA0A}" destId="{DBA90FF1-EA7E-4127-97E5-48CB582032BF}" srcOrd="0" destOrd="0" presId="urn:microsoft.com/office/officeart/2005/8/layout/hierarchy4"/>
    <dgm:cxn modelId="{632C8E6D-414B-4E9B-926D-9A55DBF8D36C}" type="presOf" srcId="{F03C187D-0BF6-400E-AB40-12C06CD28BDC}" destId="{ED45C3A3-1738-4309-9633-5615C85199DA}" srcOrd="0" destOrd="0" presId="urn:microsoft.com/office/officeart/2005/8/layout/hierarchy4"/>
    <dgm:cxn modelId="{388AF258-624C-4D37-A99C-849D4AB7EF9E}" type="presOf" srcId="{336D5455-1961-4646-A04A-3927D39B104A}" destId="{A74E5900-6D26-4EF4-B675-8F22CDE21728}"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77D247E-D33F-4ECA-9787-78DD557E813A}" srcId="{17AB18A0-8BD2-4CAF-8393-FEBB5BD19080}" destId="{F03C187D-0BF6-400E-AB40-12C06CD28BDC}" srcOrd="0" destOrd="0" parTransId="{4376415F-2ECA-4696-B4A4-E41403DE6B46}" sibTransId="{6394E6D5-5528-4CBB-9CF5-64E84FD0793A}"/>
    <dgm:cxn modelId="{BCCADA8E-F980-4A09-BEFC-29A4D0B5870A}" type="presOf" srcId="{72BA7B57-2520-43A0-ABA2-FB9FB2639A1A}" destId="{F52A4AC8-C483-4826-958F-3B3A4020A896}" srcOrd="0" destOrd="0" presId="urn:microsoft.com/office/officeart/2005/8/layout/hierarchy4"/>
    <dgm:cxn modelId="{A5F20895-643B-406F-9606-710DA510C4E9}" srcId="{EB496F5A-2280-41E6-B187-151A9666B238}" destId="{803A3C64-6FC9-428C-A3A6-C745A5BCFCC0}" srcOrd="0" destOrd="0" parTransId="{9166D908-FCAD-40FE-8F4E-11B97EC552E3}" sibTransId="{19E20291-F224-4DD6-8704-899AEF6CFA09}"/>
    <dgm:cxn modelId="{1C9BEEA9-F405-465E-9526-2CE6CADAB555}" srcId="{336D5455-1961-4646-A04A-3927D39B104A}" destId="{EB496F5A-2280-41E6-B187-151A9666B238}" srcOrd="0" destOrd="0" parTransId="{45EA70F5-8E90-45D8-BFA1-C7202041208D}" sibTransId="{92BB282D-3DC8-4974-A2F6-C216870A27A6}"/>
    <dgm:cxn modelId="{F700C8AA-2322-4E0A-B81A-E2C51CC2EAAE}" type="presOf" srcId="{B7441467-CBAC-40FC-8DD1-6F9B2D255689}" destId="{DADE5B57-4AB6-4A24-ABC2-BA56FE81C675}"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0E22C7CE-D2BF-4EEA-8590-D2E8C0735854}" srcId="{A7288D8B-1F22-4168-A8C7-82B49FA3FB09}" destId="{BD580258-D9D9-4F98-8981-46704AD99947}" srcOrd="0" destOrd="0" parTransId="{8C22574E-E3E2-4DF9-8E2E-96506DD711A1}" sibTransId="{A89ED088-4A09-48FE-8005-43A194065BD6}"/>
    <dgm:cxn modelId="{FD9A4FEA-B75D-476A-B321-B78D472339BE}" type="presOf" srcId="{BD580258-D9D9-4F98-8981-46704AD99947}" destId="{CA2A2C20-067A-4889-9AD0-623B7CF1C515}" srcOrd="0" destOrd="0" presId="urn:microsoft.com/office/officeart/2005/8/layout/hierarchy4"/>
    <dgm:cxn modelId="{3755C4EB-FF9C-43BE-BDE6-06E5CEE25453}" type="presOf" srcId="{803A3C64-6FC9-428C-A3A6-C745A5BCFCC0}" destId="{2A24A2F7-C246-404A-8C89-0146F6E81600}" srcOrd="0" destOrd="0" presId="urn:microsoft.com/office/officeart/2005/8/layout/hierarchy4"/>
    <dgm:cxn modelId="{C7F862EC-16FD-44B9-B962-81A7520EB786}" type="presOf" srcId="{EB496F5A-2280-41E6-B187-151A9666B238}" destId="{4042A8EE-6E15-49D7-AD41-F10DE082B23A}"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13EAD896-2C88-442A-B881-27391ACA8CC3}" type="presParOf" srcId="{F52A4AC8-C483-4826-958F-3B3A4020A896}" destId="{EBA01C42-1A92-4827-A293-744531510867}" srcOrd="0" destOrd="0" presId="urn:microsoft.com/office/officeart/2005/8/layout/hierarchy4"/>
    <dgm:cxn modelId="{F4B747AB-91FF-4671-A293-9763D53EE7A8}" type="presParOf" srcId="{EBA01C42-1A92-4827-A293-744531510867}" destId="{892E94FA-5786-40A0-828A-24A4ECFD27A6}" srcOrd="0" destOrd="0" presId="urn:microsoft.com/office/officeart/2005/8/layout/hierarchy4"/>
    <dgm:cxn modelId="{F9461357-54C6-4D30-82DF-77815894262C}" type="presParOf" srcId="{EBA01C42-1A92-4827-A293-744531510867}" destId="{233DFB2C-8978-4464-802C-4F88E14483FD}" srcOrd="1" destOrd="0" presId="urn:microsoft.com/office/officeart/2005/8/layout/hierarchy4"/>
    <dgm:cxn modelId="{8B8EB7B8-3972-4234-A28B-97B854A18530}" type="presParOf" srcId="{EBA01C42-1A92-4827-A293-744531510867}" destId="{A8F3472B-BE44-499A-A06A-6B3CAF22CB8F}" srcOrd="2" destOrd="0" presId="urn:microsoft.com/office/officeart/2005/8/layout/hierarchy4"/>
    <dgm:cxn modelId="{0CBF8AFA-70D5-4319-BB54-68DCFCEC6D00}" type="presParOf" srcId="{A8F3472B-BE44-499A-A06A-6B3CAF22CB8F}" destId="{B47211B1-2E1F-4327-8465-2F9E02FCB454}" srcOrd="0" destOrd="0" presId="urn:microsoft.com/office/officeart/2005/8/layout/hierarchy4"/>
    <dgm:cxn modelId="{4003628C-29CF-43FD-8BCC-9E4B661A357B}" type="presParOf" srcId="{B47211B1-2E1F-4327-8465-2F9E02FCB454}" destId="{DBA90FF1-EA7E-4127-97E5-48CB582032BF}" srcOrd="0" destOrd="0" presId="urn:microsoft.com/office/officeart/2005/8/layout/hierarchy4"/>
    <dgm:cxn modelId="{F73188CD-540E-48CE-96C7-4FCF8CF7EB7F}" type="presParOf" srcId="{B47211B1-2E1F-4327-8465-2F9E02FCB454}" destId="{F53C04A3-EDB5-4813-A150-B779BBE1D5F7}" srcOrd="1" destOrd="0" presId="urn:microsoft.com/office/officeart/2005/8/layout/hierarchy4"/>
    <dgm:cxn modelId="{47ED6174-838D-4AF3-96A7-023C1E321B49}" type="presParOf" srcId="{B47211B1-2E1F-4327-8465-2F9E02FCB454}" destId="{686BF13E-903D-4826-AEE7-369C8AA39779}" srcOrd="2" destOrd="0" presId="urn:microsoft.com/office/officeart/2005/8/layout/hierarchy4"/>
    <dgm:cxn modelId="{FD7D7AA8-C538-4ACC-8393-00F816F9F5AB}" type="presParOf" srcId="{686BF13E-903D-4826-AEE7-369C8AA39779}" destId="{4B2388A9-AE94-4CDE-B66D-467B51AD6096}" srcOrd="0" destOrd="0" presId="urn:microsoft.com/office/officeart/2005/8/layout/hierarchy4"/>
    <dgm:cxn modelId="{573C7513-73B0-4778-8499-0A218EED7BE9}" type="presParOf" srcId="{4B2388A9-AE94-4CDE-B66D-467B51AD6096}" destId="{DADE5B57-4AB6-4A24-ABC2-BA56FE81C675}" srcOrd="0" destOrd="0" presId="urn:microsoft.com/office/officeart/2005/8/layout/hierarchy4"/>
    <dgm:cxn modelId="{CC1950AA-C075-4910-9452-6F61D6A4D004}" type="presParOf" srcId="{4B2388A9-AE94-4CDE-B66D-467B51AD6096}" destId="{29C73D51-E26F-448C-A406-24BD9DAA92DB}" srcOrd="1" destOrd="0" presId="urn:microsoft.com/office/officeart/2005/8/layout/hierarchy4"/>
    <dgm:cxn modelId="{1E41F17A-E3A2-4946-A745-01C37366CE6E}" type="presParOf" srcId="{4B2388A9-AE94-4CDE-B66D-467B51AD6096}" destId="{66F35358-F657-40D7-B06B-04F95B6AE359}" srcOrd="2" destOrd="0" presId="urn:microsoft.com/office/officeart/2005/8/layout/hierarchy4"/>
    <dgm:cxn modelId="{181EABA9-F733-4FA4-9DA1-6020EE30B900}" type="presParOf" srcId="{66F35358-F657-40D7-B06B-04F95B6AE359}" destId="{ACA63318-E77D-4C7D-BBE5-772955C45C39}" srcOrd="0" destOrd="0" presId="urn:microsoft.com/office/officeart/2005/8/layout/hierarchy4"/>
    <dgm:cxn modelId="{8117C102-AAA9-444C-AEDB-E9C7C805162A}" type="presParOf" srcId="{ACA63318-E77D-4C7D-BBE5-772955C45C39}" destId="{5487B72B-0167-4028-9CAA-CAF2BA6EB88C}" srcOrd="0" destOrd="0" presId="urn:microsoft.com/office/officeart/2005/8/layout/hierarchy4"/>
    <dgm:cxn modelId="{4EB289D0-BB35-4FC3-BAD0-7E592C4AC723}" type="presParOf" srcId="{ACA63318-E77D-4C7D-BBE5-772955C45C39}" destId="{211657E2-FA39-4590-B167-E6047AE3530C}" srcOrd="1" destOrd="0" presId="urn:microsoft.com/office/officeart/2005/8/layout/hierarchy4"/>
    <dgm:cxn modelId="{FD692F9F-8FCC-4602-890C-EF38BEDD2925}" type="presParOf" srcId="{ACA63318-E77D-4C7D-BBE5-772955C45C39}" destId="{BEABE802-8950-4E3C-9BDD-1AAF27D46D98}" srcOrd="2" destOrd="0" presId="urn:microsoft.com/office/officeart/2005/8/layout/hierarchy4"/>
    <dgm:cxn modelId="{3BD9362E-0AD3-4302-9D20-D5076D0C620F}" type="presParOf" srcId="{BEABE802-8950-4E3C-9BDD-1AAF27D46D98}" destId="{BBBEFCE9-890D-4148-B355-6AB93C8AA787}" srcOrd="0" destOrd="0" presId="urn:microsoft.com/office/officeart/2005/8/layout/hierarchy4"/>
    <dgm:cxn modelId="{B2643AB7-177D-432D-AF2F-9ED70CAA8874}" type="presParOf" srcId="{BBBEFCE9-890D-4148-B355-6AB93C8AA787}" destId="{ED45C3A3-1738-4309-9633-5615C85199DA}" srcOrd="0" destOrd="0" presId="urn:microsoft.com/office/officeart/2005/8/layout/hierarchy4"/>
    <dgm:cxn modelId="{47510439-8AAE-43DC-8F09-4BF3A92451F6}" type="presParOf" srcId="{BBBEFCE9-890D-4148-B355-6AB93C8AA787}" destId="{790BA0A1-1987-4C0B-9A41-19BA174F37F3}" srcOrd="1" destOrd="0" presId="urn:microsoft.com/office/officeart/2005/8/layout/hierarchy4"/>
    <dgm:cxn modelId="{643074DA-5C60-4223-BDE0-7953B35C3DB0}" type="presParOf" srcId="{BBBEFCE9-890D-4148-B355-6AB93C8AA787}" destId="{FF7CEE72-FC14-4699-9DA2-5DFBAD1ED7E8}" srcOrd="2" destOrd="0" presId="urn:microsoft.com/office/officeart/2005/8/layout/hierarchy4"/>
    <dgm:cxn modelId="{5594B72E-4685-4016-B3D0-CDE186A69274}" type="presParOf" srcId="{FF7CEE72-FC14-4699-9DA2-5DFBAD1ED7E8}" destId="{C38796F7-D3E9-4F1A-B55D-2A4BFDEEC64F}" srcOrd="0" destOrd="0" presId="urn:microsoft.com/office/officeart/2005/8/layout/hierarchy4"/>
    <dgm:cxn modelId="{AD3C67F7-44AC-4A3E-93B1-FA57B730B44F}" type="presParOf" srcId="{C38796F7-D3E9-4F1A-B55D-2A4BFDEEC64F}" destId="{A74E5900-6D26-4EF4-B675-8F22CDE21728}" srcOrd="0" destOrd="0" presId="urn:microsoft.com/office/officeart/2005/8/layout/hierarchy4"/>
    <dgm:cxn modelId="{EE13144E-A3F5-4E85-8329-5FD778243520}" type="presParOf" srcId="{C38796F7-D3E9-4F1A-B55D-2A4BFDEEC64F}" destId="{896CFCD4-2613-442F-A808-49D6D4CCCB58}" srcOrd="1" destOrd="0" presId="urn:microsoft.com/office/officeart/2005/8/layout/hierarchy4"/>
    <dgm:cxn modelId="{18395CE7-7001-44F0-A093-43CA9CFF95E9}" type="presParOf" srcId="{C38796F7-D3E9-4F1A-B55D-2A4BFDEEC64F}" destId="{718C0092-A0A0-42B7-979F-FB3376CC4C78}" srcOrd="2" destOrd="0" presId="urn:microsoft.com/office/officeart/2005/8/layout/hierarchy4"/>
    <dgm:cxn modelId="{B5EFAF5B-7D22-4681-94D0-F6EBAFD4CDC0}" type="presParOf" srcId="{718C0092-A0A0-42B7-979F-FB3376CC4C78}" destId="{6284990F-042E-4B58-A8D6-9D7AAC9A7DD6}" srcOrd="0" destOrd="0" presId="urn:microsoft.com/office/officeart/2005/8/layout/hierarchy4"/>
    <dgm:cxn modelId="{80FE54C9-3BAA-4EA8-871D-58C2C12FCDAF}" type="presParOf" srcId="{6284990F-042E-4B58-A8D6-9D7AAC9A7DD6}" destId="{4042A8EE-6E15-49D7-AD41-F10DE082B23A}" srcOrd="0" destOrd="0" presId="urn:microsoft.com/office/officeart/2005/8/layout/hierarchy4"/>
    <dgm:cxn modelId="{AB0371D2-FAAE-4B0C-8C4D-21E1D38AE162}" type="presParOf" srcId="{6284990F-042E-4B58-A8D6-9D7AAC9A7DD6}" destId="{353B57B3-A7E8-41E7-9BA7-341AEAC165D6}" srcOrd="1" destOrd="0" presId="urn:microsoft.com/office/officeart/2005/8/layout/hierarchy4"/>
    <dgm:cxn modelId="{BF2395E5-A1B3-411C-BF4A-48EF2843FAFE}" type="presParOf" srcId="{6284990F-042E-4B58-A8D6-9D7AAC9A7DD6}" destId="{C8C4C3D9-7CEE-4CD3-B26E-4E4A4F17D048}" srcOrd="2" destOrd="0" presId="urn:microsoft.com/office/officeart/2005/8/layout/hierarchy4"/>
    <dgm:cxn modelId="{3DEF82A7-76D9-44DF-9A65-9A5CF22BEBBB}" type="presParOf" srcId="{C8C4C3D9-7CEE-4CD3-B26E-4E4A4F17D048}" destId="{98A7550B-24B0-4B93-98D0-4E1D8371EBBF}" srcOrd="0" destOrd="0" presId="urn:microsoft.com/office/officeart/2005/8/layout/hierarchy4"/>
    <dgm:cxn modelId="{78631E6E-BAB3-4627-A2D2-1549A871763E}" type="presParOf" srcId="{98A7550B-24B0-4B93-98D0-4E1D8371EBBF}" destId="{2A24A2F7-C246-404A-8C89-0146F6E81600}" srcOrd="0" destOrd="0" presId="urn:microsoft.com/office/officeart/2005/8/layout/hierarchy4"/>
    <dgm:cxn modelId="{4BFFB8DC-46A3-4E08-B176-8A930953DFF8}" type="presParOf" srcId="{98A7550B-24B0-4B93-98D0-4E1D8371EBBF}" destId="{913AC80D-3BC9-4C87-82F3-8CB7D50B0206}" srcOrd="1" destOrd="0" presId="urn:microsoft.com/office/officeart/2005/8/layout/hierarchy4"/>
    <dgm:cxn modelId="{2ECCF91B-4AAC-497F-9E5E-46E6AFDF5613}" type="presParOf" srcId="{98A7550B-24B0-4B93-98D0-4E1D8371EBBF}" destId="{52E26866-9D60-401A-8E86-DDE32DFC90EC}" srcOrd="2" destOrd="0" presId="urn:microsoft.com/office/officeart/2005/8/layout/hierarchy4"/>
    <dgm:cxn modelId="{2B754918-7FF4-4AE2-A329-39EE64DA710D}" type="presParOf" srcId="{52E26866-9D60-401A-8E86-DDE32DFC90EC}" destId="{EE62A7E0-7E48-460C-AACA-60B9D89832C6}" srcOrd="0" destOrd="0" presId="urn:microsoft.com/office/officeart/2005/8/layout/hierarchy4"/>
    <dgm:cxn modelId="{0F4BA72B-0D12-42DE-9892-31A9D16063BA}" type="presParOf" srcId="{EE62A7E0-7E48-460C-AACA-60B9D89832C6}" destId="{86FC7B62-0EEB-4150-962C-22CE5BDDE057}" srcOrd="0" destOrd="0" presId="urn:microsoft.com/office/officeart/2005/8/layout/hierarchy4"/>
    <dgm:cxn modelId="{8BEECF52-6EF2-40E4-955E-EAB927F784C4}" type="presParOf" srcId="{EE62A7E0-7E48-460C-AACA-60B9D89832C6}" destId="{3354B8F4-F159-4D45-B624-B946C61283B5}" srcOrd="1" destOrd="0" presId="urn:microsoft.com/office/officeart/2005/8/layout/hierarchy4"/>
    <dgm:cxn modelId="{F744C417-9DC6-42B1-BDF5-237BAED02B58}" type="presParOf" srcId="{EE62A7E0-7E48-460C-AACA-60B9D89832C6}" destId="{A5C8C8A3-33C3-4708-A4DB-0ED8BBF37AC0}" srcOrd="2" destOrd="0" presId="urn:microsoft.com/office/officeart/2005/8/layout/hierarchy4"/>
    <dgm:cxn modelId="{FFD0ED33-6851-446F-BD08-C2CFB0CF7F2C}" type="presParOf" srcId="{A5C8C8A3-33C3-4708-A4DB-0ED8BBF37AC0}" destId="{93A47919-41F5-4D65-AC75-FAFC250E76F7}" srcOrd="0" destOrd="0" presId="urn:microsoft.com/office/officeart/2005/8/layout/hierarchy4"/>
    <dgm:cxn modelId="{2F6FD2A2-DD84-4031-A601-690BB9F0BB20}" type="presParOf" srcId="{93A47919-41F5-4D65-AC75-FAFC250E76F7}" destId="{CA2A2C20-067A-4889-9AD0-623B7CF1C515}" srcOrd="0" destOrd="0" presId="urn:microsoft.com/office/officeart/2005/8/layout/hierarchy4"/>
    <dgm:cxn modelId="{F71A33BF-99A5-4B1D-9941-7E664C1E35CC}"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,,Construind astăzi” se construiește pentru viitorul comunei - </a:t>
          </a:r>
          <a:r>
            <a:rPr lang="ro-RO" sz="1000" b="0">
              <a:solidFill>
                <a:sysClr val="windowText" lastClr="000000"/>
              </a:solidFill>
              <a:latin typeface="Calibri" panose="020F0502020204030204"/>
              <a:ea typeface="+mn-ea"/>
              <a:cs typeface="+mn-cs"/>
            </a:rPr>
            <a:t>este deviza autorității locale pentru grija pe care o acordă </a:t>
          </a:r>
          <a:r>
            <a:rPr lang="ro-RO" sz="1000" b="1">
              <a:solidFill>
                <a:sysClr val="windowText" lastClr="000000"/>
              </a:solidFill>
              <a:latin typeface="Calibri" panose="020F0502020204030204"/>
              <a:ea typeface="+mn-ea"/>
              <a:cs typeface="+mn-cs"/>
            </a:rPr>
            <a:t>,,viitorului” (copiii de astăzi, viitorul de mâine”). </a:t>
          </a: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9740E7FE-3F67-4F38-8B44-B711567217BD}">
      <dgm:prSet phldrT="[Text]" custT="1"/>
      <dgm: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ACEASTĂ INVESTIȚIE A ADUS CU SINE:</a:t>
          </a: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Alocare financiară mai mare.</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AMENAJARE PARCURI DE JOACĂ ÎN COMUNA VALEA SEACĂ, JUDEȚUL IAȘI</a:t>
          </a: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CBAD870D-4CC4-4D03-A78B-24F7E55B7FBF}">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a:t>
          </a:r>
          <a:r>
            <a:rPr lang="ro-RO" sz="1000" b="0">
              <a:solidFill>
                <a:sysClr val="windowText" lastClr="000000"/>
              </a:solidFill>
              <a:latin typeface="Calibri" panose="020F0502020204030204"/>
              <a:ea typeface="+mn-ea"/>
              <a:cs typeface="+mn-cs"/>
            </a:rPr>
            <a:t>Având în vedere numărul  mare de preșcolari și școlari la nivelul comunei, coroborat cu faptul că în comună nu există spații de joacă moderne, comuna Valea Seacă vede o oportunitate importantă în accesarea fondurilor europene </a:t>
          </a:r>
          <a:r>
            <a:rPr lang="ro-RO" sz="1000" b="1">
              <a:solidFill>
                <a:sysClr val="windowText" lastClr="000000"/>
              </a:solidFill>
              <a:latin typeface="Calibri" panose="020F0502020204030204"/>
              <a:ea typeface="+mn-ea"/>
              <a:cs typeface="+mn-cs"/>
            </a:rPr>
            <a:t>pentru crearea unor spații de joacă pentru copii.</a:t>
          </a:r>
        </a:p>
      </dgm:t>
    </dgm:pt>
    <dgm:pt modelId="{4F5FAD78-F39E-4FBA-B793-F69C30C9C38F}" type="parTrans" cxnId="{D9FA7C76-5280-4817-8142-49F85E2F5EF5}">
      <dgm:prSet/>
      <dgm:spPr/>
      <dgm:t>
        <a:bodyPr/>
        <a:lstStyle/>
        <a:p>
          <a:endParaRPr lang="en-US"/>
        </a:p>
      </dgm:t>
    </dgm:pt>
    <dgm:pt modelId="{A4D27F34-8F17-4FEA-B90E-0AFCBC7ED372}" type="sibTrans" cxnId="{D9FA7C76-5280-4817-8142-49F85E2F5EF5}">
      <dgm:prSet/>
      <dgm:spPr/>
      <dgm:t>
        <a:bodyPr/>
        <a:lstStyle/>
        <a:p>
          <a:endParaRPr lang="en-US"/>
        </a:p>
      </dgm:t>
    </dgm:pt>
    <dgm:pt modelId="{353E89F5-90FD-43B1-923C-F7A614CF3C22}">
      <dgm:prSet phldrT="[Text]" custT="1"/>
      <dgm: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1F04E9A6-7FE5-4D5D-8FF6-4D210B9F5E4C}" type="sibTrans" cxnId="{BAEC0B3E-7EE1-4A1A-B434-CA70DE11AA29}">
      <dgm:prSet/>
      <dgm:spPr/>
      <dgm:t>
        <a:bodyPr/>
        <a:lstStyle/>
        <a:p>
          <a:endParaRPr lang="ro-RO" sz="1400" b="1">
            <a:solidFill>
              <a:schemeClr val="tx1"/>
            </a:solidFill>
          </a:endParaRPr>
        </a:p>
      </dgm:t>
    </dgm:pt>
    <dgm:pt modelId="{F01F8F2C-B050-426E-95B2-C7A9F8E308B5}" type="parTrans" cxnId="{BAEC0B3E-7EE1-4A1A-B434-CA70DE11AA29}">
      <dgm:prSet/>
      <dgm:spPr/>
      <dgm:t>
        <a:bodyPr/>
        <a:lstStyle/>
        <a:p>
          <a:endParaRPr lang="ro-RO" sz="1400" b="1">
            <a:solidFill>
              <a:schemeClr val="tx1"/>
            </a:solidFill>
          </a:endParaRPr>
        </a:p>
      </dgm:t>
    </dgm:pt>
    <dgm:pt modelId="{384D8344-1B09-457C-8C5C-C9E67DE7BEAA}">
      <dgm:prSet phldrT="[Text]" custT="1"/>
      <dgm: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64FB0DEE-BA76-4D19-BAA9-F4491F1744C5}" type="sibTrans" cxnId="{0A85179C-7166-4834-83C2-CB53B2239571}">
      <dgm:prSet/>
      <dgm:spPr/>
      <dgm:t>
        <a:bodyPr/>
        <a:lstStyle/>
        <a:p>
          <a:endParaRPr lang="ro-RO" sz="1400" b="1">
            <a:solidFill>
              <a:schemeClr val="tx1"/>
            </a:solidFill>
          </a:endParaRPr>
        </a:p>
      </dgm:t>
    </dgm:pt>
    <dgm:pt modelId="{A9F52389-046D-48F5-B034-E81A7A18849D}" type="parTrans" cxnId="{0A85179C-7166-4834-83C2-CB53B2239571}">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a:t>
          </a:r>
          <a:r>
            <a:rPr lang="ro-RO" sz="1000" b="0">
              <a:solidFill>
                <a:sysClr val="windowText" lastClr="000000"/>
              </a:solidFill>
              <a:latin typeface="Calibri" panose="020F0502020204030204"/>
              <a:ea typeface="+mn-ea"/>
              <a:cs typeface="+mn-cs"/>
            </a:rPr>
            <a:t>Achiziționarea de echipamente pentru amenajarea a 3 parcuri de joacă pentru copii, astfel: un parc de joacă în curtea școlii din satul Valea Seacă, un parc de joacă în curtea școlii din satul Conțești și un parc de joacă în curtea școlii din satul Topile. </a:t>
          </a:r>
        </a:p>
      </dgm:t>
    </dgm:pt>
    <dgm:pt modelId="{A4CC18DC-36BA-446B-A22E-684DE952AB38}" type="sibTrans" cxnId="{4A64BF54-27E2-437D-8726-FE280DF08158}">
      <dgm:prSet/>
      <dgm:spPr/>
      <dgm:t>
        <a:bodyPr/>
        <a:lstStyle/>
        <a:p>
          <a:endParaRPr lang="ro-RO" sz="1400" b="1">
            <a:solidFill>
              <a:schemeClr val="tx1"/>
            </a:solidFill>
          </a:endParaRPr>
        </a:p>
      </dgm:t>
    </dgm:pt>
    <dgm:pt modelId="{377574FA-C63F-4B37-8E45-2C56BFD36F89}" type="parTrans" cxnId="{4A64BF54-27E2-437D-8726-FE280DF08158}">
      <dgm:prSet/>
      <dgm:spPr/>
      <dgm:t>
        <a:bodyPr/>
        <a:lstStyle/>
        <a:p>
          <a:endParaRPr lang="ro-RO" sz="1400" b="1">
            <a:solidFill>
              <a:schemeClr val="tx1"/>
            </a:solidFill>
          </a:endParaRPr>
        </a:p>
      </dgm:t>
    </dgm:pt>
    <dgm:pt modelId="{F97840F4-6042-4721-96D7-789016EAA12C}">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lgn="just"/>
          <a:endParaRPr lang="ro-RO" sz="1000" b="1">
            <a:solidFill>
              <a:sysClr val="windowText" lastClr="000000"/>
            </a:solidFill>
            <a:latin typeface="Calibri" panose="020F0502020204030204"/>
            <a:ea typeface="+mn-ea"/>
            <a:cs typeface="+mn-cs"/>
          </a:endParaRPr>
        </a:p>
      </dgm:t>
    </dgm:pt>
    <dgm:pt modelId="{E27255FD-367E-4EAF-93CE-D6F11DA0D07C}" type="parTrans" cxnId="{62D8B25F-202B-4DFC-A013-592DADB66D71}">
      <dgm:prSet/>
      <dgm:spPr/>
      <dgm:t>
        <a:bodyPr/>
        <a:lstStyle/>
        <a:p>
          <a:endParaRPr lang="en-US"/>
        </a:p>
      </dgm:t>
    </dgm:pt>
    <dgm:pt modelId="{9ADF9834-26A7-4886-BAB3-EE9B394DD051}" type="sibTrans" cxnId="{62D8B25F-202B-4DFC-A013-592DADB66D71}">
      <dgm:prSet/>
      <dgm:spPr/>
      <dgm:t>
        <a:bodyPr/>
        <a:lstStyle/>
        <a:p>
          <a:endParaRPr lang="en-US"/>
        </a:p>
      </dgm:t>
    </dgm:pt>
    <dgm:pt modelId="{D7E9787E-4DFA-4054-BB51-8B70C7463C3E}">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Crearea unui mediu propice pentru stimularea imaginației, sociabilității și dezvoltării fizice a copiilor prin crearea a 3 parcuri de joacă pentru copii;</a:t>
          </a:r>
        </a:p>
      </dgm:t>
    </dgm:pt>
    <dgm:pt modelId="{F94662EF-4EA9-41A7-B6D9-41D5DC3EAE33}" type="parTrans" cxnId="{1303E686-3DC7-4B35-903B-240F3631F020}">
      <dgm:prSet/>
      <dgm:spPr/>
      <dgm:t>
        <a:bodyPr/>
        <a:lstStyle/>
        <a:p>
          <a:endParaRPr lang="en-US"/>
        </a:p>
      </dgm:t>
    </dgm:pt>
    <dgm:pt modelId="{3350B47C-DC20-4281-B022-5127282B53FD}" type="sibTrans" cxnId="{1303E686-3DC7-4B35-903B-240F3631F020}">
      <dgm:prSet/>
      <dgm:spPr/>
      <dgm:t>
        <a:bodyPr/>
        <a:lstStyle/>
        <a:p>
          <a:endParaRPr lang="en-US"/>
        </a:p>
      </dgm:t>
    </dgm:pt>
    <dgm:pt modelId="{80E35B7C-87BF-4335-BB71-9A6A7674192F}">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Fiecare parc de joacă este dotat cu următoarele echipamente: tobogan, balansoar, carusel patru persoane, leagăn cu bancă și acoperiș, panou baschet copii, masă ping-pong, căsuță cu ramă nisip, cățărătoare cu plasă, măsuță floare și scaune ciupercă, măsuță șah cu băncuțe, balansoar pentru persoane cu dizabilități;</a:t>
          </a:r>
        </a:p>
      </dgm:t>
    </dgm:pt>
    <dgm:pt modelId="{01556A11-E6FB-4EEE-B6CE-1392AEFF5BB3}" type="parTrans" cxnId="{73F6AE24-EDD0-45FD-BDD2-EDFB80DA274E}">
      <dgm:prSet/>
      <dgm:spPr/>
      <dgm:t>
        <a:bodyPr/>
        <a:lstStyle/>
        <a:p>
          <a:endParaRPr lang="en-US"/>
        </a:p>
      </dgm:t>
    </dgm:pt>
    <dgm:pt modelId="{47217324-FB16-4D2C-BA45-D43193C99F47}" type="sibTrans" cxnId="{73F6AE24-EDD0-45FD-BDD2-EDFB80DA274E}">
      <dgm:prSet/>
      <dgm:spPr/>
      <dgm:t>
        <a:bodyPr/>
        <a:lstStyle/>
        <a:p>
          <a:endParaRPr lang="en-US"/>
        </a:p>
      </dgm:t>
    </dgm:pt>
    <dgm:pt modelId="{45117E2A-F266-4346-BCC1-75ED57BB3648}">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Creșterea atractivității economice a zonei, prin atragerea și menținerea tinerilor în zonele rurale;</a:t>
          </a:r>
        </a:p>
      </dgm:t>
    </dgm:pt>
    <dgm:pt modelId="{29490E79-BD46-49B0-B89C-183A9EC15CB3}" type="parTrans" cxnId="{7044A95F-B2B8-42BE-8109-35356A5CF554}">
      <dgm:prSet/>
      <dgm:spPr/>
      <dgm:t>
        <a:bodyPr/>
        <a:lstStyle/>
        <a:p>
          <a:endParaRPr lang="en-US"/>
        </a:p>
      </dgm:t>
    </dgm:pt>
    <dgm:pt modelId="{C06FEC29-5ED3-4627-9052-4BABE367B7AE}" type="sibTrans" cxnId="{7044A95F-B2B8-42BE-8109-35356A5CF554}">
      <dgm:prSet/>
      <dgm:spPr/>
      <dgm:t>
        <a:bodyPr/>
        <a:lstStyle/>
        <a:p>
          <a:endParaRPr lang="en-US"/>
        </a:p>
      </dgm:t>
    </dgm:pt>
    <dgm:pt modelId="{1F2AB907-8CEB-4C9E-9B15-5F1923B4A1A1}">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Furnizarea de alternative sănătoase de petrecere a timpului liber pentru populația rezidentă și alinierea la tendințele Europei actuale;</a:t>
          </a:r>
        </a:p>
      </dgm:t>
    </dgm:pt>
    <dgm:pt modelId="{3F9EA3CD-CA6C-4E44-B1A0-D89EC5EE6DA6}" type="parTrans" cxnId="{B276F1E5-C0CE-4AB9-B788-1A6F17803F90}">
      <dgm:prSet/>
      <dgm:spPr/>
      <dgm:t>
        <a:bodyPr/>
        <a:lstStyle/>
        <a:p>
          <a:endParaRPr lang="en-US"/>
        </a:p>
      </dgm:t>
    </dgm:pt>
    <dgm:pt modelId="{AF2BAB42-CCF5-4861-9C43-3019A19526FC}" type="sibTrans" cxnId="{B276F1E5-C0CE-4AB9-B788-1A6F17803F90}">
      <dgm:prSet/>
      <dgm:spPr/>
      <dgm:t>
        <a:bodyPr/>
        <a:lstStyle/>
        <a:p>
          <a:endParaRPr lang="en-US"/>
        </a:p>
      </dgm:t>
    </dgm:pt>
    <dgm:pt modelId="{B0C73A4A-45C4-430F-A719-F3ADE024A2AF}">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lgn="just"/>
          <a:endParaRPr lang="ro-RO" sz="1000" b="1">
            <a:solidFill>
              <a:sysClr val="windowText" lastClr="000000"/>
            </a:solidFill>
            <a:latin typeface="Calibri" panose="020F0502020204030204"/>
            <a:ea typeface="+mn-ea"/>
            <a:cs typeface="+mn-cs"/>
          </a:endParaRPr>
        </a:p>
      </dgm:t>
    </dgm:pt>
    <dgm:pt modelId="{6E325674-F325-40F8-B764-3E74E5562EE5}" type="parTrans" cxnId="{9DF17A25-0E5B-4CD2-9AD4-BD1DB71DA650}">
      <dgm:prSet/>
      <dgm:spPr/>
      <dgm:t>
        <a:bodyPr/>
        <a:lstStyle/>
        <a:p>
          <a:endParaRPr lang="en-US"/>
        </a:p>
      </dgm:t>
    </dgm:pt>
    <dgm:pt modelId="{3B5DBCAB-F3B5-4555-BE94-D7FE331C15F9}" type="sibTrans" cxnId="{9DF17A25-0E5B-4CD2-9AD4-BD1DB71DA650}">
      <dgm:prSet/>
      <dgm:spPr/>
      <dgm:t>
        <a:bodyPr/>
        <a:lstStyle/>
        <a:p>
          <a:endParaRPr lang="en-US"/>
        </a:p>
      </dgm:t>
    </dgm:pt>
    <dgm:pt modelId="{286BB0ED-6C08-4F23-9658-BF06EADA6BEE}">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Copii din comuna Valea Seacă beneficiază de spații de joacă, , aceștia nu mai merg în alte zone învecinate să se joace.</a:t>
          </a:r>
        </a:p>
      </dgm:t>
    </dgm:pt>
    <dgm:pt modelId="{C6D5A8AF-7C5F-4F9A-A5DF-D992FE9B556B}" type="parTrans" cxnId="{46B6110A-4EB4-4F01-8947-B2D06A969F6A}">
      <dgm:prSet/>
      <dgm:spPr/>
      <dgm:t>
        <a:bodyPr/>
        <a:lstStyle/>
        <a:p>
          <a:endParaRPr lang="en-US"/>
        </a:p>
      </dgm:t>
    </dgm:pt>
    <dgm:pt modelId="{8BAA7B71-2617-4F6C-86A1-F4676BCA108B}" type="sibTrans" cxnId="{46B6110A-4EB4-4F01-8947-B2D06A969F6A}">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31771">
        <dgm:presLayoutVars>
          <dgm:chMax val="1"/>
          <dgm:bulletEnabled val="1"/>
        </dgm:presLayoutVars>
      </dgm:prSet>
      <dgm:spPr>
        <a:prstGeom prst="roundRect">
          <a:avLst/>
        </a:prstGeom>
      </dgm:spPr>
    </dgm:pt>
    <dgm:pt modelId="{96EF0AF3-C7D2-41DE-B3AE-B5F9DD7DB504}" type="pres">
      <dgm:prSet presAssocID="{59D22FCD-EAF8-48AC-A845-24F88318AD29}" presName="descendantText" presStyleLbl="alignAccFollowNode1" presStyleIdx="0" presStyleCnt="5" custScaleX="135848" custScaleY="38250" custLinFactNeighborX="43007" custLinFactNeighborY="-3320">
        <dgm:presLayoutVars>
          <dgm:bulletEnabled val="1"/>
        </dgm:presLayoutVars>
      </dgm:prSet>
      <dgm:spPr>
        <a:prstGeom prst="round2SameRect">
          <a:avLst/>
        </a:prstGeom>
      </dgm:spPr>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pt>
    <dgm:pt modelId="{676F0F9C-38DE-429C-852F-FD5801F46D45}" type="pres">
      <dgm:prSet presAssocID="{3EAACDE0-BF98-43B8-86BB-296113FD9FCE}" presName="parentText" presStyleLbl="node1" presStyleIdx="1" presStyleCnt="5" custScaleX="70540" custScaleY="127036" custLinFactNeighborX="-15" custLinFactNeighborY="-249">
        <dgm:presLayoutVars>
          <dgm:chMax val="1"/>
          <dgm:bulletEnabled val="1"/>
        </dgm:presLayoutVars>
      </dgm:prSet>
      <dgm:spPr>
        <a:prstGeom prst="roundRect">
          <a:avLst/>
        </a:prstGeom>
      </dgm:spPr>
    </dgm:pt>
    <dgm:pt modelId="{67D01082-9332-47DF-8279-5861B99B6E4E}" type="pres">
      <dgm:prSet presAssocID="{3EAACDE0-BF98-43B8-86BB-296113FD9FCE}" presName="descendantText" presStyleLbl="alignAccFollowNode1" presStyleIdx="1" presStyleCnt="5" custScaleX="153978" custScaleY="154451" custLinFactNeighborX="58" custLinFactNeighborY="132">
        <dgm:presLayoutVars>
          <dgm:bulletEnabled val="1"/>
        </dgm:presLayoutVars>
      </dgm:prSet>
      <dgm:spPr>
        <a:prstGeom prst="rect">
          <a:avLst/>
        </a:prstGeom>
      </dgm:spPr>
    </dgm:pt>
    <dgm:pt modelId="{4DB8D4D2-8209-434A-997A-31F4D3399CA6}" type="pres">
      <dgm:prSet presAssocID="{866F1F7A-E135-4317-B3E8-99C905FF3805}" presName="sp" presStyleCnt="0"/>
      <dgm:spPr/>
    </dgm:pt>
    <dgm:pt modelId="{A0553061-07AE-47B2-8077-D3D61F6ED5A2}" type="pres">
      <dgm:prSet presAssocID="{384D8344-1B09-457C-8C5C-C9E67DE7BEAA}" presName="linNode" presStyleCnt="0"/>
      <dgm:spPr/>
    </dgm:pt>
    <dgm:pt modelId="{63568D48-0DAA-436B-A039-D707DEB774A9}" type="pres">
      <dgm:prSet presAssocID="{384D8344-1B09-457C-8C5C-C9E67DE7BEAA}" presName="parentText" presStyleLbl="node1" presStyleIdx="2" presStyleCnt="5" custScaleX="113460" custScaleY="73494" custLinFactNeighborX="-24" custLinFactNeighborY="-64">
        <dgm:presLayoutVars>
          <dgm:chMax val="1"/>
          <dgm:bulletEnabled val="1"/>
        </dgm:presLayoutVars>
      </dgm:prSet>
      <dgm:spPr>
        <a:prstGeom prst="roundRect">
          <a:avLst/>
        </a:prstGeom>
      </dgm:spPr>
    </dgm:pt>
    <dgm:pt modelId="{23447CCD-1B81-4231-9550-72B81D2CD4B5}" type="pres">
      <dgm:prSet presAssocID="{384D8344-1B09-457C-8C5C-C9E67DE7BEAA}" presName="descendantText" presStyleLbl="alignAccFollowNode1" presStyleIdx="2" presStyleCnt="5" custScaleX="247414" custScaleY="86172" custLinFactNeighborX="43" custLinFactNeighborY="-4047">
        <dgm:presLayoutVars>
          <dgm:bulletEnabled val="1"/>
        </dgm:presLayoutVars>
      </dgm:prSet>
      <dgm:spPr>
        <a:prstGeom prst="round2SameRect">
          <a:avLst/>
        </a:prstGeom>
      </dgm:spPr>
    </dgm:pt>
    <dgm:pt modelId="{35165C00-86C8-4944-B584-0127B84E9F9E}" type="pres">
      <dgm:prSet presAssocID="{64FB0DEE-BA76-4D19-BAA9-F4491F1744C5}" presName="sp" presStyleCnt="0"/>
      <dgm:spPr/>
    </dgm:pt>
    <dgm:pt modelId="{6AC748B9-B860-47A0-AA4C-B568C79F2F20}" type="pres">
      <dgm:prSet presAssocID="{353E89F5-90FD-43B1-923C-F7A614CF3C22}" presName="linNode" presStyleCnt="0"/>
      <dgm:spPr/>
    </dgm:pt>
    <dgm:pt modelId="{A3D7207D-56C5-4FFB-88D0-51628AD11EE3}" type="pres">
      <dgm:prSet presAssocID="{353E89F5-90FD-43B1-923C-F7A614CF3C22}" presName="parentText" presStyleLbl="node1" presStyleIdx="3" presStyleCnt="5" custScaleX="73311" custScaleY="273406" custLinFactNeighborX="-16" custLinFactNeighborY="400">
        <dgm:presLayoutVars>
          <dgm:chMax val="1"/>
          <dgm:bulletEnabled val="1"/>
        </dgm:presLayoutVars>
      </dgm:prSet>
      <dgm:spPr>
        <a:prstGeom prst="roundRect">
          <a:avLst/>
        </a:prstGeom>
      </dgm:spPr>
    </dgm:pt>
    <dgm:pt modelId="{28FB0171-7E9F-4A24-A49B-3968FB810212}" type="pres">
      <dgm:prSet presAssocID="{353E89F5-90FD-43B1-923C-F7A614CF3C22}" presName="descendantText" presStyleLbl="alignAccFollowNode1" presStyleIdx="3" presStyleCnt="5" custScaleX="160909" custScaleY="339746" custLinFactNeighborX="202" custLinFactNeighborY="160">
        <dgm:presLayoutVars>
          <dgm:bulletEnabled val="1"/>
        </dgm:presLayoutVars>
      </dgm:prSet>
      <dgm:spPr>
        <a:prstGeom prst="round2SameRect">
          <a:avLst/>
        </a:prstGeom>
      </dgm:spPr>
    </dgm:pt>
    <dgm:pt modelId="{060746E6-A6E5-4A18-B6EF-B0FBDBD2443B}" type="pres">
      <dgm:prSet presAssocID="{1F04E9A6-7FE5-4D5D-8FF6-4D210B9F5E4C}" presName="sp" presStyleCnt="0"/>
      <dgm:spPr/>
    </dgm:pt>
    <dgm:pt modelId="{C62AA387-7049-4CEC-96B5-8866FF8D069F}" type="pres">
      <dgm:prSet presAssocID="{9740E7FE-3F67-4F38-8B44-B711567217BD}" presName="linNode" presStyleCnt="0"/>
      <dgm:spPr/>
    </dgm:pt>
    <dgm:pt modelId="{B39F83D9-F0B1-4873-A1B7-4B02D7C06550}" type="pres">
      <dgm:prSet presAssocID="{9740E7FE-3F67-4F38-8B44-B711567217BD}" presName="parentText" presStyleLbl="node1" presStyleIdx="4" presStyleCnt="5" custScaleX="56681" custScaleY="34370" custLinFactNeighborX="-12" custLinFactNeighborY="114">
        <dgm:presLayoutVars>
          <dgm:chMax val="1"/>
          <dgm:bulletEnabled val="1"/>
        </dgm:presLayoutVars>
      </dgm:prSet>
      <dgm:spPr>
        <a:prstGeom prst="roundRect">
          <a:avLst/>
        </a:prstGeom>
      </dgm:spPr>
    </dgm:pt>
    <dgm:pt modelId="{6F97E8EC-0945-4C57-9BB0-ED664CA17D3D}" type="pres">
      <dgm:prSet presAssocID="{9740E7FE-3F67-4F38-8B44-B711567217BD}" presName="descendantText" presStyleLbl="alignAccFollowNode1" presStyleIdx="4" presStyleCnt="5" custScaleX="123422" custScaleY="41182" custLinFactNeighborX="10648" custLinFactNeighborY="53901">
        <dgm:presLayoutVars>
          <dgm:bulletEnabled val="1"/>
        </dgm:presLayoutVars>
      </dgm:prSet>
      <dgm:spPr>
        <a:prstGeom prst="round2SameRect">
          <a:avLst/>
        </a:prstGeom>
      </dgm:spPr>
    </dgm:pt>
  </dgm:ptLst>
  <dgm:cxnLst>
    <dgm:cxn modelId="{20B39005-96F2-40E8-A63F-F272CFB864B8}" type="presOf" srcId="{F97840F4-6042-4721-96D7-789016EAA12C}" destId="{28FB0171-7E9F-4A24-A49B-3968FB810212}" srcOrd="0" destOrd="7" presId="urn:microsoft.com/office/officeart/2005/8/layout/vList5"/>
    <dgm:cxn modelId="{433B2A06-CFEF-4997-ABDE-46DBBBB9635D}" type="presOf" srcId="{D7E9787E-4DFA-4054-BB51-8B70C7463C3E}" destId="{28FB0171-7E9F-4A24-A49B-3968FB810212}" srcOrd="0" destOrd="2" presId="urn:microsoft.com/office/officeart/2005/8/layout/vList5"/>
    <dgm:cxn modelId="{46B6110A-4EB4-4F01-8947-B2D06A969F6A}" srcId="{353E89F5-90FD-43B1-923C-F7A614CF3C22}" destId="{286BB0ED-6C08-4F23-9658-BF06EADA6BEE}" srcOrd="6" destOrd="0" parTransId="{C6D5A8AF-7C5F-4F9A-A5DF-D992FE9B556B}" sibTransId="{8BAA7B71-2617-4F6C-86A1-F4676BCA108B}"/>
    <dgm:cxn modelId="{D51A140C-6221-456D-B4DA-148013CAE797}" type="presOf" srcId="{286BB0ED-6C08-4F23-9658-BF06EADA6BEE}" destId="{28FB0171-7E9F-4A24-A49B-3968FB810212}" srcOrd="0" destOrd="6" presId="urn:microsoft.com/office/officeart/2005/8/layout/vList5"/>
    <dgm:cxn modelId="{6B84C610-86CA-457E-B658-E36BB6C2B75F}" type="presOf" srcId="{B0C73A4A-45C4-430F-A719-F3ADE024A2AF}" destId="{28FB0171-7E9F-4A24-A49B-3968FB810212}"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13781B17-D60F-4377-ABB8-26465D8DE1CF}" type="presOf" srcId="{4B8CBE24-CF75-41D7-8600-676A863FF6A7}" destId="{23447CCD-1B81-4231-9550-72B81D2CD4B5}" srcOrd="0" destOrd="0" presId="urn:microsoft.com/office/officeart/2005/8/layout/vList5"/>
    <dgm:cxn modelId="{C704FC17-B44A-407D-80C9-E5089D683FA6}" type="presOf" srcId="{45117E2A-F266-4346-BCC1-75ED57BB3648}" destId="{28FB0171-7E9F-4A24-A49B-3968FB810212}" srcOrd="0" destOrd="4" presId="urn:microsoft.com/office/officeart/2005/8/layout/vList5"/>
    <dgm:cxn modelId="{05C3A219-EE01-4F94-BC04-1B2D4CB4074A}" type="presOf" srcId="{353E89F5-90FD-43B1-923C-F7A614CF3C22}" destId="{A3D7207D-56C5-4FFB-88D0-51628AD11EE3}" srcOrd="0" destOrd="0" presId="urn:microsoft.com/office/officeart/2005/8/layout/vList5"/>
    <dgm:cxn modelId="{12719022-DD57-4ACF-BC66-A92A4FBA71C9}" type="presOf" srcId="{CBAD870D-4CC4-4D03-A78B-24F7E55B7FBF}" destId="{67D01082-9332-47DF-8279-5861B99B6E4E}" srcOrd="0" destOrd="1" presId="urn:microsoft.com/office/officeart/2005/8/layout/vList5"/>
    <dgm:cxn modelId="{73F6AE24-EDD0-45FD-BDD2-EDFB80DA274E}" srcId="{353E89F5-90FD-43B1-923C-F7A614CF3C22}" destId="{80E35B7C-87BF-4335-BB71-9A6A7674192F}" srcOrd="3" destOrd="0" parTransId="{01556A11-E6FB-4EEE-B6CE-1392AEFF5BB3}" sibTransId="{47217324-FB16-4D2C-BA45-D43193C99F47}"/>
    <dgm:cxn modelId="{9DF17A25-0E5B-4CD2-9AD4-BD1DB71DA650}" srcId="{353E89F5-90FD-43B1-923C-F7A614CF3C22}" destId="{B0C73A4A-45C4-430F-A719-F3ADE024A2AF}" srcOrd="0" destOrd="0" parTransId="{6E325674-F325-40F8-B764-3E74E5562EE5}" sibTransId="{3B5DBCAB-F3B5-4555-BE94-D7FE331C15F9}"/>
    <dgm:cxn modelId="{5E0B062E-44CA-4EFA-BEBC-84B3E39CB9E3}" srcId="{FDADB1E8-E118-4093-AA16-8A7F001F8678}" destId="{3EAACDE0-BF98-43B8-86BB-296113FD9FCE}" srcOrd="1" destOrd="0" parTransId="{EBDFC7A3-6BD8-4B08-A090-B71376BB9E96}" sibTransId="{866F1F7A-E135-4317-B3E8-99C905FF3805}"/>
    <dgm:cxn modelId="{ED2F6934-3144-4D14-BAE1-1B8E6B4AE0C1}" type="presOf" srcId="{73448E4E-8B9F-454F-94CC-5446AC1C272A}" destId="{96EF0AF3-C7D2-41DE-B3AE-B5F9DD7DB504}" srcOrd="0" destOrd="0" presId="urn:microsoft.com/office/officeart/2005/8/layout/vList5"/>
    <dgm:cxn modelId="{04E7F834-FB27-4A3F-886B-DE8CF743FB8A}" type="presOf" srcId="{096AC851-BD59-4B91-969A-0554B655F041}" destId="{6F97E8EC-0945-4C57-9BB0-ED664CA17D3D}"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7044A95F-B2B8-42BE-8109-35356A5CF554}" srcId="{353E89F5-90FD-43B1-923C-F7A614CF3C22}" destId="{45117E2A-F266-4346-BCC1-75ED57BB3648}" srcOrd="4" destOrd="0" parTransId="{29490E79-BD46-49B0-B89C-183A9EC15CB3}" sibTransId="{C06FEC29-5ED3-4627-9052-4BABE367B7AE}"/>
    <dgm:cxn modelId="{62D8B25F-202B-4DFC-A013-592DADB66D71}" srcId="{353E89F5-90FD-43B1-923C-F7A614CF3C22}" destId="{F97840F4-6042-4721-96D7-789016EAA12C}" srcOrd="7" destOrd="0" parTransId="{E27255FD-367E-4EAF-93CE-D6F11DA0D07C}" sibTransId="{9ADF9834-26A7-4886-BAB3-EE9B394DD051}"/>
    <dgm:cxn modelId="{8B677460-9F0B-4265-9F33-17C63D1492C5}" type="presOf" srcId="{9740E7FE-3F67-4F38-8B44-B711567217BD}" destId="{B39F83D9-F0B1-4873-A1B7-4B02D7C06550}" srcOrd="0" destOrd="0" presId="urn:microsoft.com/office/officeart/2005/8/layout/vList5"/>
    <dgm:cxn modelId="{6F81D264-C5CC-47A6-A37F-B6C82D1017EF}" type="presOf" srcId="{59D22FCD-EAF8-48AC-A845-24F88318AD29}" destId="{6EC5E805-08FA-4895-8CA4-08082562C7BD}" srcOrd="0" destOrd="0" presId="urn:microsoft.com/office/officeart/2005/8/layout/vList5"/>
    <dgm:cxn modelId="{60605D66-4D56-4FB8-8DA3-5BE1B18BB4C7}" type="presOf" srcId="{384D8344-1B09-457C-8C5C-C9E67DE7BEAA}" destId="{63568D48-0DAA-436B-A039-D707DEB774A9}"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5CD57B74-BD73-416A-B3B1-6765024C2BC3}" type="presOf" srcId="{FDADB1E8-E118-4093-AA16-8A7F001F8678}" destId="{6159209A-6773-4067-BD3B-B28AB2456A9F}" srcOrd="0" destOrd="0" presId="urn:microsoft.com/office/officeart/2005/8/layout/vList5"/>
    <dgm:cxn modelId="{4A64BF54-27E2-437D-8726-FE280DF08158}" srcId="{384D8344-1B09-457C-8C5C-C9E67DE7BEAA}" destId="{4B8CBE24-CF75-41D7-8600-676A863FF6A7}" srcOrd="0" destOrd="0" parTransId="{377574FA-C63F-4B37-8E45-2C56BFD36F89}" sibTransId="{A4CC18DC-36BA-446B-A22E-684DE952AB38}"/>
    <dgm:cxn modelId="{D9FA7C76-5280-4817-8142-49F85E2F5EF5}" srcId="{3EAACDE0-BF98-43B8-86BB-296113FD9FCE}" destId="{CBAD870D-4CC4-4D03-A78B-24F7E55B7FBF}" srcOrd="1" destOrd="0" parTransId="{4F5FAD78-F39E-4FBA-B793-F69C30C9C38F}" sibTransId="{A4D27F34-8F17-4FEA-B90E-0AFCBC7ED372}"/>
    <dgm:cxn modelId="{5D495C85-6648-4142-9303-FD27C154FD5C}" type="presOf" srcId="{CD68AB43-5D9C-4936-A149-D3DC884804E3}" destId="{28FB0171-7E9F-4A24-A49B-3968FB810212}" srcOrd="0" destOrd="1" presId="urn:microsoft.com/office/officeart/2005/8/layout/vList5"/>
    <dgm:cxn modelId="{1303E686-3DC7-4B35-903B-240F3631F020}" srcId="{353E89F5-90FD-43B1-923C-F7A614CF3C22}" destId="{D7E9787E-4DFA-4054-BB51-8B70C7463C3E}" srcOrd="2" destOrd="0" parTransId="{F94662EF-4EA9-41A7-B6D9-41D5DC3EAE33}" sibTransId="{3350B47C-DC20-4281-B022-5127282B53FD}"/>
    <dgm:cxn modelId="{A59BAB87-156D-482F-B281-6EE47F27CD18}" type="presOf" srcId="{1895B3BD-8679-4CBF-A242-CE933B3D94C3}" destId="{67D01082-9332-47DF-8279-5861B99B6E4E}"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0A85179C-7166-4834-83C2-CB53B2239571}" srcId="{FDADB1E8-E118-4093-AA16-8A7F001F8678}" destId="{384D8344-1B09-457C-8C5C-C9E67DE7BEAA}" srcOrd="2" destOrd="0" parTransId="{A9F52389-046D-48F5-B034-E81A7A18849D}" sibTransId="{64FB0DEE-BA76-4D19-BAA9-F4491F1744C5}"/>
    <dgm:cxn modelId="{4C9215AE-6580-4AD3-999C-CDE172EC7E77}" srcId="{FDADB1E8-E118-4093-AA16-8A7F001F8678}" destId="{9740E7FE-3F67-4F38-8B44-B711567217BD}" srcOrd="4" destOrd="0" parTransId="{BB282E53-ECE6-43B8-BEB0-15D29F6D25E3}" sibTransId="{400FAA67-7777-42DA-BDE5-8B0EB551D07C}"/>
    <dgm:cxn modelId="{FF0231B0-9FEC-4236-8545-DFCCD307ED60}" type="presOf" srcId="{1F2AB907-8CEB-4C9E-9B15-5F1923B4A1A1}" destId="{28FB0171-7E9F-4A24-A49B-3968FB810212}" srcOrd="0" destOrd="5" presId="urn:microsoft.com/office/officeart/2005/8/layout/vList5"/>
    <dgm:cxn modelId="{9B063DCE-578B-48B6-8679-D7BDDD380753}" srcId="{353E89F5-90FD-43B1-923C-F7A614CF3C22}" destId="{CD68AB43-5D9C-4936-A149-D3DC884804E3}" srcOrd="1" destOrd="0" parTransId="{45AF213C-80FA-4CCD-B34A-EA17B9867E99}" sibTransId="{A4B5AF91-FEFE-4B18-8AED-0E0E7DF4FCF8}"/>
    <dgm:cxn modelId="{46EE74DC-E5DE-4594-A143-7361BF2538D1}" type="presOf" srcId="{3EAACDE0-BF98-43B8-86BB-296113FD9FCE}" destId="{676F0F9C-38DE-429C-852F-FD5801F46D45}" srcOrd="0" destOrd="0" presId="urn:microsoft.com/office/officeart/2005/8/layout/vList5"/>
    <dgm:cxn modelId="{B276F1E5-C0CE-4AB9-B788-1A6F17803F90}" srcId="{353E89F5-90FD-43B1-923C-F7A614CF3C22}" destId="{1F2AB907-8CEB-4C9E-9B15-5F1923B4A1A1}" srcOrd="5" destOrd="0" parTransId="{3F9EA3CD-CA6C-4E44-B1A0-D89EC5EE6DA6}" sibTransId="{AF2BAB42-CCF5-4861-9C43-3019A19526FC}"/>
    <dgm:cxn modelId="{F1A69BFA-75C6-4AA8-8AC9-476E0A5D5EFF}" type="presOf" srcId="{80E35B7C-87BF-4335-BB71-9A6A7674192F}" destId="{28FB0171-7E9F-4A24-A49B-3968FB810212}" srcOrd="0" destOrd="3"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0FD7C184-3013-4774-BC0C-BEE00497CD00}" type="presParOf" srcId="{6159209A-6773-4067-BD3B-B28AB2456A9F}" destId="{74DE518A-EFED-4C2C-B1F1-FDA0AFD619EC}" srcOrd="0" destOrd="0" presId="urn:microsoft.com/office/officeart/2005/8/layout/vList5"/>
    <dgm:cxn modelId="{D5C2480C-CB87-421A-8285-12A738DD07D9}" type="presParOf" srcId="{74DE518A-EFED-4C2C-B1F1-FDA0AFD619EC}" destId="{6EC5E805-08FA-4895-8CA4-08082562C7BD}" srcOrd="0" destOrd="0" presId="urn:microsoft.com/office/officeart/2005/8/layout/vList5"/>
    <dgm:cxn modelId="{5E102D04-D4F4-4E3E-8638-425197AFD6E3}" type="presParOf" srcId="{74DE518A-EFED-4C2C-B1F1-FDA0AFD619EC}" destId="{96EF0AF3-C7D2-41DE-B3AE-B5F9DD7DB504}" srcOrd="1" destOrd="0" presId="urn:microsoft.com/office/officeart/2005/8/layout/vList5"/>
    <dgm:cxn modelId="{83BBC1DF-CFEB-459F-9B5B-39041AF6D638}" type="presParOf" srcId="{6159209A-6773-4067-BD3B-B28AB2456A9F}" destId="{A0930AA0-FD87-4A15-8141-6A7AA0969E1A}" srcOrd="1" destOrd="0" presId="urn:microsoft.com/office/officeart/2005/8/layout/vList5"/>
    <dgm:cxn modelId="{3BC1519B-0A54-4943-B7CE-3CA066670EF4}" type="presParOf" srcId="{6159209A-6773-4067-BD3B-B28AB2456A9F}" destId="{8C335281-4A3C-48E6-940C-A070B3D2710A}" srcOrd="2" destOrd="0" presId="urn:microsoft.com/office/officeart/2005/8/layout/vList5"/>
    <dgm:cxn modelId="{718C4735-9A40-418E-9294-9F9E5120C1FA}" type="presParOf" srcId="{8C335281-4A3C-48E6-940C-A070B3D2710A}" destId="{676F0F9C-38DE-429C-852F-FD5801F46D45}" srcOrd="0" destOrd="0" presId="urn:microsoft.com/office/officeart/2005/8/layout/vList5"/>
    <dgm:cxn modelId="{FF88729A-401E-4114-95F1-5D6BD587578A}" type="presParOf" srcId="{8C335281-4A3C-48E6-940C-A070B3D2710A}" destId="{67D01082-9332-47DF-8279-5861B99B6E4E}" srcOrd="1" destOrd="0" presId="urn:microsoft.com/office/officeart/2005/8/layout/vList5"/>
    <dgm:cxn modelId="{AAA8DD76-8CE6-47D0-A72E-54518241BB1C}" type="presParOf" srcId="{6159209A-6773-4067-BD3B-B28AB2456A9F}" destId="{4DB8D4D2-8209-434A-997A-31F4D3399CA6}" srcOrd="3" destOrd="0" presId="urn:microsoft.com/office/officeart/2005/8/layout/vList5"/>
    <dgm:cxn modelId="{CF18960E-309D-424F-8A8C-6A2621192BC1}" type="presParOf" srcId="{6159209A-6773-4067-BD3B-B28AB2456A9F}" destId="{A0553061-07AE-47B2-8077-D3D61F6ED5A2}" srcOrd="4" destOrd="0" presId="urn:microsoft.com/office/officeart/2005/8/layout/vList5"/>
    <dgm:cxn modelId="{CF5D4EB3-807B-4FAD-BB52-B39B76549277}" type="presParOf" srcId="{A0553061-07AE-47B2-8077-D3D61F6ED5A2}" destId="{63568D48-0DAA-436B-A039-D707DEB774A9}" srcOrd="0" destOrd="0" presId="urn:microsoft.com/office/officeart/2005/8/layout/vList5"/>
    <dgm:cxn modelId="{5EF1ACDE-CC5C-49B7-90ED-5612E780959B}" type="presParOf" srcId="{A0553061-07AE-47B2-8077-D3D61F6ED5A2}" destId="{23447CCD-1B81-4231-9550-72B81D2CD4B5}" srcOrd="1" destOrd="0" presId="urn:microsoft.com/office/officeart/2005/8/layout/vList5"/>
    <dgm:cxn modelId="{41EBFB82-AD84-42A2-B390-02B8C3C7A813}" type="presParOf" srcId="{6159209A-6773-4067-BD3B-B28AB2456A9F}" destId="{35165C00-86C8-4944-B584-0127B84E9F9E}" srcOrd="5" destOrd="0" presId="urn:microsoft.com/office/officeart/2005/8/layout/vList5"/>
    <dgm:cxn modelId="{E8A008B8-FA02-4288-B1AD-01813531D6D5}" type="presParOf" srcId="{6159209A-6773-4067-BD3B-B28AB2456A9F}" destId="{6AC748B9-B860-47A0-AA4C-B568C79F2F20}" srcOrd="6" destOrd="0" presId="urn:microsoft.com/office/officeart/2005/8/layout/vList5"/>
    <dgm:cxn modelId="{636B701A-9BA0-4AF7-9A79-DB18F2B66C6E}" type="presParOf" srcId="{6AC748B9-B860-47A0-AA4C-B568C79F2F20}" destId="{A3D7207D-56C5-4FFB-88D0-51628AD11EE3}" srcOrd="0" destOrd="0" presId="urn:microsoft.com/office/officeart/2005/8/layout/vList5"/>
    <dgm:cxn modelId="{59B982CA-1D8C-4135-B3BD-04E5B6EC6EC6}" type="presParOf" srcId="{6AC748B9-B860-47A0-AA4C-B568C79F2F20}" destId="{28FB0171-7E9F-4A24-A49B-3968FB810212}" srcOrd="1" destOrd="0" presId="urn:microsoft.com/office/officeart/2005/8/layout/vList5"/>
    <dgm:cxn modelId="{D591E0B1-CD3F-4B0E-AA97-782E20EF9F4C}" type="presParOf" srcId="{6159209A-6773-4067-BD3B-B28AB2456A9F}" destId="{060746E6-A6E5-4A18-B6EF-B0FBDBD2443B}" srcOrd="7" destOrd="0" presId="urn:microsoft.com/office/officeart/2005/8/layout/vList5"/>
    <dgm:cxn modelId="{3D5A8291-A828-437A-8A6F-5EA7D7C556C5}" type="presParOf" srcId="{6159209A-6773-4067-BD3B-B28AB2456A9F}" destId="{C62AA387-7049-4CEC-96B5-8866FF8D069F}" srcOrd="8" destOrd="0" presId="urn:microsoft.com/office/officeart/2005/8/layout/vList5"/>
    <dgm:cxn modelId="{EEEF1D5D-F006-4718-802C-054DAF7D5C32}" type="presParOf" srcId="{C62AA387-7049-4CEC-96B5-8866FF8D069F}" destId="{B39F83D9-F0B1-4873-A1B7-4B02D7C06550}" srcOrd="0" destOrd="0" presId="urn:microsoft.com/office/officeart/2005/8/layout/vList5"/>
    <dgm:cxn modelId="{1FF6FD54-F535-45E4-86E6-5E094EF3E1A9}"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1405"/>
          <a:ext cx="1627184" cy="739378"/>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o-RO" sz="1000" b="1" kern="1200" dirty="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p>
      </dsp:txBody>
      <dsp:txXfrm>
        <a:off x="22451" y="23061"/>
        <a:ext cx="1583872" cy="696066"/>
      </dsp:txXfrm>
    </dsp:sp>
    <dsp:sp modelId="{DBA90FF1-EA7E-4127-97E5-48CB582032BF}">
      <dsp:nvSpPr>
        <dsp:cNvPr id="0" name=""/>
        <dsp:cNvSpPr/>
      </dsp:nvSpPr>
      <dsp:spPr>
        <a:xfrm>
          <a:off x="1590" y="2262956"/>
          <a:ext cx="1627184" cy="739378"/>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Localizarea proiectului:  Comuna Valea Seacă, Județul Iași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3246" y="2284612"/>
        <a:ext cx="1583872" cy="696066"/>
      </dsp:txXfrm>
    </dsp:sp>
    <dsp:sp modelId="{DADE5B57-4AB6-4A24-ABC2-BA56FE81C675}">
      <dsp:nvSpPr>
        <dsp:cNvPr id="0" name=""/>
        <dsp:cNvSpPr/>
      </dsp:nvSpPr>
      <dsp:spPr>
        <a:xfrm>
          <a:off x="1590" y="755369"/>
          <a:ext cx="1627184" cy="739378"/>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3246" y="777025"/>
        <a:ext cx="1583872" cy="696066"/>
      </dsp:txXfrm>
    </dsp:sp>
    <dsp:sp modelId="{5487B72B-0167-4028-9CAA-CAF2BA6EB88C}">
      <dsp:nvSpPr>
        <dsp:cNvPr id="0" name=""/>
        <dsp:cNvSpPr/>
      </dsp:nvSpPr>
      <dsp:spPr>
        <a:xfrm>
          <a:off x="1590" y="3732239"/>
          <a:ext cx="1627184" cy="739378"/>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dirty="0">
              <a:solidFill>
                <a:sysClr val="windowText" lastClr="000000">
                  <a:hueOff val="0"/>
                  <a:satOff val="0"/>
                  <a:lumOff val="0"/>
                  <a:alphaOff val="0"/>
                </a:sysClr>
              </a:solidFill>
              <a:latin typeface="Calibri" panose="020F0502020204030204"/>
              <a:ea typeface="+mn-ea"/>
              <a:cs typeface="+mn-cs"/>
            </a:rPr>
            <a:t>Articolul corespondent din Reg. (UE) nr. 1305/2013</a:t>
          </a:r>
        </a:p>
        <a:p>
          <a:pPr marL="0" lvl="0" indent="0" algn="ctr" defTabSz="536575">
            <a:lnSpc>
              <a:spcPct val="90000"/>
            </a:lnSpc>
            <a:spcBef>
              <a:spcPct val="0"/>
            </a:spcBef>
            <a:spcAft>
              <a:spcPct val="35000"/>
            </a:spcAft>
            <a:buNone/>
          </a:pPr>
          <a:r>
            <a:rPr lang="ro-RO" sz="1000" b="1" kern="1200" dirty="0">
              <a:solidFill>
                <a:sysClr val="windowText" lastClr="000000">
                  <a:hueOff val="0"/>
                  <a:satOff val="0"/>
                  <a:lumOff val="0"/>
                  <a:alphaOff val="0"/>
                </a:sysClr>
              </a:solidFill>
              <a:latin typeface="Calibri" panose="020F0502020204030204"/>
              <a:ea typeface="+mn-ea"/>
              <a:cs typeface="+mn-cs"/>
            </a:rPr>
            <a:t>Art. 20</a:t>
          </a:r>
        </a:p>
      </dsp:txBody>
      <dsp:txXfrm>
        <a:off x="23246" y="3753895"/>
        <a:ext cx="1583872" cy="696066"/>
      </dsp:txXfrm>
    </dsp:sp>
    <dsp:sp modelId="{ED45C3A3-1738-4309-9633-5615C85199DA}">
      <dsp:nvSpPr>
        <dsp:cNvPr id="0" name=""/>
        <dsp:cNvSpPr/>
      </dsp:nvSpPr>
      <dsp:spPr>
        <a:xfrm>
          <a:off x="795" y="2994992"/>
          <a:ext cx="1627184" cy="739378"/>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Domeniul de intervenție  </a:t>
          </a:r>
        </a:p>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6B-încurajarea dezvoltării locale în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451" y="3016648"/>
        <a:ext cx="1583872" cy="696066"/>
      </dsp:txXfrm>
    </dsp:sp>
    <dsp:sp modelId="{A74E5900-6D26-4EF4-B675-8F22CDE21728}">
      <dsp:nvSpPr>
        <dsp:cNvPr id="0" name=""/>
        <dsp:cNvSpPr/>
      </dsp:nvSpPr>
      <dsp:spPr>
        <a:xfrm>
          <a:off x="1590" y="4448066"/>
          <a:ext cx="1627184" cy="739378"/>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Valoarea finanțării nerambursabile </a:t>
          </a:r>
        </a:p>
        <a:p>
          <a:pPr marL="0" lvl="0" indent="0" algn="ctr" defTabSz="536575">
            <a:lnSpc>
              <a:spcPct val="90000"/>
            </a:lnSpc>
            <a:spcBef>
              <a:spcPct val="0"/>
            </a:spcBef>
            <a:spcAft>
              <a:spcPct val="35000"/>
            </a:spcAft>
            <a:buNone/>
          </a:pPr>
          <a:r>
            <a:rPr lang="ro-RO" sz="1000" b="1" kern="1200" dirty="0">
              <a:solidFill>
                <a:sysClr val="windowText" lastClr="000000">
                  <a:hueOff val="0"/>
                  <a:satOff val="0"/>
                  <a:lumOff val="0"/>
                  <a:alphaOff val="0"/>
                </a:sysClr>
              </a:solidFill>
              <a:latin typeface="Calibri" panose="020F0502020204030204"/>
              <a:ea typeface="+mn-ea"/>
              <a:cs typeface="+mn-cs"/>
            </a:rPr>
            <a:t>42.661,45 euro</a:t>
          </a:r>
        </a:p>
      </dsp:txBody>
      <dsp:txXfrm>
        <a:off x="23246" y="4469722"/>
        <a:ext cx="1583872" cy="696066"/>
      </dsp:txXfrm>
    </dsp:sp>
    <dsp:sp modelId="{4042A8EE-6E15-49D7-AD41-F10DE082B23A}">
      <dsp:nvSpPr>
        <dsp:cNvPr id="0" name=""/>
        <dsp:cNvSpPr/>
      </dsp:nvSpPr>
      <dsp:spPr>
        <a:xfrm>
          <a:off x="1590" y="5234608"/>
          <a:ext cx="1627184" cy="739378"/>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Buget local</a:t>
          </a:r>
        </a:p>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143.066,08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3246" y="5256264"/>
        <a:ext cx="1583872" cy="696066"/>
      </dsp:txXfrm>
    </dsp:sp>
    <dsp:sp modelId="{2A24A2F7-C246-404A-8C89-0146F6E81600}">
      <dsp:nvSpPr>
        <dsp:cNvPr id="0" name=""/>
        <dsp:cNvSpPr/>
      </dsp:nvSpPr>
      <dsp:spPr>
        <a:xfrm>
          <a:off x="0" y="6000970"/>
          <a:ext cx="1627184" cy="739378"/>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Perioada de implementare a proiectului </a:t>
          </a:r>
        </a:p>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09.11.2023 - 18.02.2025</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656" y="6022626"/>
        <a:ext cx="1583872" cy="696066"/>
      </dsp:txXfrm>
    </dsp:sp>
    <dsp:sp modelId="{86FC7B62-0EEB-4150-962C-22CE5BDDE057}">
      <dsp:nvSpPr>
        <dsp:cNvPr id="0" name=""/>
        <dsp:cNvSpPr/>
      </dsp:nvSpPr>
      <dsp:spPr>
        <a:xfrm>
          <a:off x="1590" y="1503027"/>
          <a:ext cx="1627184" cy="739378"/>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Beneficiarul proiectului COMUNA VALEA SEACĂ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3246" y="1524683"/>
        <a:ext cx="1583872" cy="696066"/>
      </dsp:txXfrm>
    </dsp:sp>
    <dsp:sp modelId="{CA2A2C20-067A-4889-9AD0-623B7CF1C515}">
      <dsp:nvSpPr>
        <dsp:cNvPr id="0" name=""/>
        <dsp:cNvSpPr/>
      </dsp:nvSpPr>
      <dsp:spPr>
        <a:xfrm>
          <a:off x="795" y="6736976"/>
          <a:ext cx="1627184" cy="739378"/>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endParaRPr lang="ro-RO" sz="1000" b="1" kern="1200">
            <a:solidFill>
              <a:sysClr val="windowText" lastClr="000000">
                <a:hueOff val="0"/>
                <a:satOff val="0"/>
                <a:lumOff val="0"/>
                <a:alphaOff val="0"/>
              </a:sysClr>
            </a:solidFill>
            <a:latin typeface="Calibri" panose="020F0502020204030204"/>
            <a:ea typeface="+mn-ea"/>
            <a:cs typeface="+mn-cs"/>
          </a:endParaRPr>
        </a:p>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Date de contact</a:t>
          </a:r>
        </a:p>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MIRON NECULAI</a:t>
          </a:r>
        </a:p>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primar@primariavaleaseaca.ro</a:t>
          </a:r>
        </a:p>
        <a:p>
          <a:pPr marL="0" lvl="0" indent="0" algn="ctr" defTabSz="536575">
            <a:lnSpc>
              <a:spcPct val="90000"/>
            </a:lnSpc>
            <a:spcBef>
              <a:spcPct val="0"/>
            </a:spcBef>
            <a:spcAft>
              <a:spcPct val="35000"/>
            </a:spcAft>
            <a:buNone/>
          </a:pP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451" y="6758632"/>
        <a:ext cx="1583872" cy="6960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2239141" y="-1402413"/>
          <a:ext cx="400855" cy="3205682"/>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AMENAJARE PARCURI DE JOACĂ ÎN COMUNA VALEA SEACĂ, JUDEȚUL IAȘI</a:t>
          </a:r>
        </a:p>
      </dsp:txBody>
      <dsp:txXfrm rot="-5400000">
        <a:off x="836728" y="19568"/>
        <a:ext cx="3186114" cy="361719"/>
      </dsp:txXfrm>
    </dsp:sp>
    <dsp:sp modelId="{6EC5E805-08FA-4895-8CA4-08082562C7BD}">
      <dsp:nvSpPr>
        <dsp:cNvPr id="0" name=""/>
        <dsp:cNvSpPr/>
      </dsp:nvSpPr>
      <dsp:spPr>
        <a:xfrm>
          <a:off x="316" y="1646"/>
          <a:ext cx="835906" cy="416195"/>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Denumirea proiectului</a:t>
          </a:r>
        </a:p>
      </dsp:txBody>
      <dsp:txXfrm>
        <a:off x="20633" y="21963"/>
        <a:ext cx="795272" cy="375561"/>
      </dsp:txXfrm>
    </dsp:sp>
    <dsp:sp modelId="{67D01082-9332-47DF-8279-5861B99B6E4E}">
      <dsp:nvSpPr>
        <dsp:cNvPr id="0" name=""/>
        <dsp:cNvSpPr/>
      </dsp:nvSpPr>
      <dsp:spPr>
        <a:xfrm rot="5400000">
          <a:off x="1626416" y="-289878"/>
          <a:ext cx="1618628" cy="3213357"/>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,,Construind astăzi” se construiește pentru viitorul comunei - </a:t>
          </a:r>
          <a:r>
            <a:rPr lang="ro-RO" sz="1000" b="0" kern="1200">
              <a:solidFill>
                <a:sysClr val="windowText" lastClr="000000"/>
              </a:solidFill>
              <a:latin typeface="Calibri" panose="020F0502020204030204"/>
              <a:ea typeface="+mn-ea"/>
              <a:cs typeface="+mn-cs"/>
            </a:rPr>
            <a:t>este deviza autorității locale pentru grija pe care o acordă </a:t>
          </a:r>
          <a:r>
            <a:rPr lang="ro-RO" sz="1000" b="1" kern="1200">
              <a:solidFill>
                <a:sysClr val="windowText" lastClr="000000"/>
              </a:solidFill>
              <a:latin typeface="Calibri" panose="020F0502020204030204"/>
              <a:ea typeface="+mn-ea"/>
              <a:cs typeface="+mn-cs"/>
            </a:rPr>
            <a:t>,,viitorului” (copiii de astăzi, viitorul de mâine”). </a:t>
          </a:r>
        </a:p>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ro-RO" sz="1000" b="0" kern="1200">
              <a:solidFill>
                <a:sysClr val="windowText" lastClr="000000"/>
              </a:solidFill>
              <a:latin typeface="Calibri" panose="020F0502020204030204"/>
              <a:ea typeface="+mn-ea"/>
              <a:cs typeface="+mn-cs"/>
            </a:rPr>
            <a:t>Având în vedere numărul  mare de preșcolari și școlari la nivelul comunei, coroborat cu faptul că în comună nu există spații de joacă moderne, comuna Valea Seacă vede o oportunitate importantă în accesarea fondurilor europene </a:t>
          </a:r>
          <a:r>
            <a:rPr lang="ro-RO" sz="1000" b="1" kern="1200">
              <a:solidFill>
                <a:sysClr val="windowText" lastClr="000000"/>
              </a:solidFill>
              <a:latin typeface="Calibri" panose="020F0502020204030204"/>
              <a:ea typeface="+mn-ea"/>
              <a:cs typeface="+mn-cs"/>
            </a:rPr>
            <a:t>pentru crearea unor spații de joacă pentru copii.</a:t>
          </a:r>
        </a:p>
      </dsp:txBody>
      <dsp:txXfrm rot="-5400000">
        <a:off x="829052" y="507486"/>
        <a:ext cx="3213357" cy="1618628"/>
      </dsp:txXfrm>
    </dsp:sp>
    <dsp:sp modelId="{676F0F9C-38DE-429C-852F-FD5801F46D45}">
      <dsp:nvSpPr>
        <dsp:cNvPr id="0" name=""/>
        <dsp:cNvSpPr/>
      </dsp:nvSpPr>
      <dsp:spPr>
        <a:xfrm>
          <a:off x="3" y="480078"/>
          <a:ext cx="828053" cy="1664152"/>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Descrierea proiectului </a:t>
          </a:r>
        </a:p>
      </dsp:txBody>
      <dsp:txXfrm>
        <a:off x="40425" y="520500"/>
        <a:ext cx="747209" cy="1583308"/>
      </dsp:txXfrm>
    </dsp:sp>
    <dsp:sp modelId="{23447CCD-1B81-4231-9550-72B81D2CD4B5}">
      <dsp:nvSpPr>
        <dsp:cNvPr id="0" name=""/>
        <dsp:cNvSpPr/>
      </dsp:nvSpPr>
      <dsp:spPr>
        <a:xfrm rot="5400000">
          <a:off x="1984382" y="1045471"/>
          <a:ext cx="903072" cy="3212978"/>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ro-RO" sz="1000" b="0" kern="1200">
              <a:solidFill>
                <a:sysClr val="windowText" lastClr="000000"/>
              </a:solidFill>
              <a:latin typeface="Calibri" panose="020F0502020204030204"/>
              <a:ea typeface="+mn-ea"/>
              <a:cs typeface="+mn-cs"/>
            </a:rPr>
            <a:t>Achiziționarea de echipamente pentru amenajarea a 3 parcuri de joacă pentru copii, astfel: un parc de joacă în curtea școlii din satul Valea Seacă, un parc de joacă în curtea școlii din satul Conțești și un parc de joacă în curtea școlii din satul Topile. </a:t>
          </a:r>
        </a:p>
      </dsp:txBody>
      <dsp:txXfrm rot="-5400000">
        <a:off x="829429" y="2244508"/>
        <a:ext cx="3168894" cy="814904"/>
      </dsp:txXfrm>
    </dsp:sp>
    <dsp:sp modelId="{63568D48-0DAA-436B-A039-D707DEB774A9}">
      <dsp:nvSpPr>
        <dsp:cNvPr id="0" name=""/>
        <dsp:cNvSpPr/>
      </dsp:nvSpPr>
      <dsp:spPr>
        <a:xfrm>
          <a:off x="5" y="2212154"/>
          <a:ext cx="828798" cy="962760"/>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Obiective</a:t>
          </a:r>
        </a:p>
      </dsp:txBody>
      <dsp:txXfrm>
        <a:off x="40464" y="2252613"/>
        <a:ext cx="747880" cy="881842"/>
      </dsp:txXfrm>
    </dsp:sp>
    <dsp:sp modelId="{28FB0171-7E9F-4A24-A49B-3968FB810212}">
      <dsp:nvSpPr>
        <dsp:cNvPr id="0" name=""/>
        <dsp:cNvSpPr/>
      </dsp:nvSpPr>
      <dsp:spPr>
        <a:xfrm rot="5400000">
          <a:off x="654304" y="3425862"/>
          <a:ext cx="3560497" cy="3215712"/>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ACEASTĂ INVESTIȚIE A ADUS CU SINE:</a:t>
          </a:r>
        </a:p>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Crearea unui mediu propice pentru stimularea imaginației, sociabilității și dezvoltării fizice a copiilor prin crearea a 3 parcuri de joacă pentru copii;</a:t>
          </a:r>
        </a:p>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Fiecare parc de joacă este dotat cu următoarele echipamente: tobogan, balansoar, carusel patru persoane, leagăn cu bancă și acoperiș, panou baschet copii, masă ping-pong, căsuță cu ramă nisip, cățărătoare cu plasă, măsuță floare și scaune ciupercă, măsuță șah cu băncuțe, balansoar pentru persoane cu dizabilități;</a:t>
          </a:r>
        </a:p>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Creșterea atractivității economice a zonei, prin atragerea și menținerea tinerilor în zonele rurale;</a:t>
          </a:r>
        </a:p>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Furnizarea de alternative sănătoase de petrecere a timpului liber pentru populația rezidentă și alinierea la tendințele Europei actuale;</a:t>
          </a:r>
        </a:p>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Copii din comuna Valea Seacă beneficiază de spații de joacă, , aceștia nu mai merg în alte zone învecinate să se joace.</a:t>
          </a:r>
        </a:p>
        <a:p>
          <a:pPr marL="57150" lvl="1" indent="-57150" algn="just"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6696" y="3410448"/>
        <a:ext cx="3058734" cy="3246541"/>
      </dsp:txXfrm>
    </dsp:sp>
    <dsp:sp modelId="{A3D7207D-56C5-4FFB-88D0-51628AD11EE3}">
      <dsp:nvSpPr>
        <dsp:cNvPr id="0" name=""/>
        <dsp:cNvSpPr/>
      </dsp:nvSpPr>
      <dsp:spPr>
        <a:xfrm>
          <a:off x="0" y="3246492"/>
          <a:ext cx="824116" cy="3581578"/>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Rezultate</a:t>
          </a:r>
        </a:p>
      </dsp:txBody>
      <dsp:txXfrm>
        <a:off x="40230" y="3286722"/>
        <a:ext cx="743656" cy="3501118"/>
      </dsp:txXfrm>
    </dsp:sp>
    <dsp:sp modelId="{6F97E8EC-0945-4C57-9BB0-ED664CA17D3D}">
      <dsp:nvSpPr>
        <dsp:cNvPr id="0" name=""/>
        <dsp:cNvSpPr/>
      </dsp:nvSpPr>
      <dsp:spPr>
        <a:xfrm rot="5400000">
          <a:off x="2230067" y="5527875"/>
          <a:ext cx="431582" cy="3193102"/>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Alocare financiară mai mare.</a:t>
          </a:r>
        </a:p>
      </dsp:txBody>
      <dsp:txXfrm rot="-5400000">
        <a:off x="849307" y="6929703"/>
        <a:ext cx="3172034" cy="389446"/>
      </dsp:txXfrm>
    </dsp:sp>
    <dsp:sp modelId="{B39F83D9-F0B1-4873-A1B7-4B02D7C06550}">
      <dsp:nvSpPr>
        <dsp:cNvPr id="0" name=""/>
        <dsp:cNvSpPr/>
      </dsp:nvSpPr>
      <dsp:spPr>
        <a:xfrm>
          <a:off x="6" y="6889823"/>
          <a:ext cx="824860" cy="450241"/>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Lecții învățate/ recomandări</a:t>
          </a:r>
        </a:p>
      </dsp:txBody>
      <dsp:txXfrm>
        <a:off x="21985" y="6911802"/>
        <a:ext cx="780902" cy="4062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27</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Delia Lazăr</cp:lastModifiedBy>
  <cp:revision>81</cp:revision>
  <cp:lastPrinted>2025-02-27T08:50:00Z</cp:lastPrinted>
  <dcterms:created xsi:type="dcterms:W3CDTF">2019-11-07T09:34:00Z</dcterms:created>
  <dcterms:modified xsi:type="dcterms:W3CDTF">2025-02-27T08:55:00Z</dcterms:modified>
</cp:coreProperties>
</file>