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7D59" w14:textId="77777777"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14:paraId="4951A276" w14:textId="77777777"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14:paraId="5BD26E9E" w14:textId="7A3782E6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257832">
        <w:rPr>
          <w:rFonts w:ascii="Trebuchet MS" w:eastAsia="Calibri" w:hAnsi="Trebuchet MS" w:cs="Times New Roman"/>
          <w:b/>
          <w:noProof/>
          <w:lang w:val="ro-RO" w:eastAsia="ro-RO"/>
        </w:rPr>
        <w:t>SIRET-MOLDOVA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14:paraId="32EA96DD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14:paraId="6CAA729A" w14:textId="77777777"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03D37B37" wp14:editId="3DF5DAC6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77C47E5E" wp14:editId="67B0D35B">
            <wp:extent cx="3848100" cy="7219950"/>
            <wp:effectExtent l="3810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1FB6160" w14:textId="77777777"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31826"/>
    <w:rsid w:val="00051B82"/>
    <w:rsid w:val="00090B85"/>
    <w:rsid w:val="00211820"/>
    <w:rsid w:val="00257832"/>
    <w:rsid w:val="00262DA3"/>
    <w:rsid w:val="00270D26"/>
    <w:rsid w:val="0034542C"/>
    <w:rsid w:val="00447A3E"/>
    <w:rsid w:val="004B1C0F"/>
    <w:rsid w:val="004B44F6"/>
    <w:rsid w:val="004D143D"/>
    <w:rsid w:val="004D50A6"/>
    <w:rsid w:val="00594152"/>
    <w:rsid w:val="005959A8"/>
    <w:rsid w:val="0062231D"/>
    <w:rsid w:val="00641F75"/>
    <w:rsid w:val="00644210"/>
    <w:rsid w:val="006C3D44"/>
    <w:rsid w:val="006D37D9"/>
    <w:rsid w:val="006E2559"/>
    <w:rsid w:val="006E7B96"/>
    <w:rsid w:val="006F63BD"/>
    <w:rsid w:val="00714633"/>
    <w:rsid w:val="00751B20"/>
    <w:rsid w:val="0076667E"/>
    <w:rsid w:val="007A1E43"/>
    <w:rsid w:val="007F2E09"/>
    <w:rsid w:val="00856551"/>
    <w:rsid w:val="0088284A"/>
    <w:rsid w:val="008D32B4"/>
    <w:rsid w:val="00950DB7"/>
    <w:rsid w:val="00954640"/>
    <w:rsid w:val="0097486E"/>
    <w:rsid w:val="00992115"/>
    <w:rsid w:val="009B5725"/>
    <w:rsid w:val="009C0E90"/>
    <w:rsid w:val="009C6F74"/>
    <w:rsid w:val="009E03E7"/>
    <w:rsid w:val="00A27810"/>
    <w:rsid w:val="00A4451C"/>
    <w:rsid w:val="00A97650"/>
    <w:rsid w:val="00AD2A97"/>
    <w:rsid w:val="00AF7697"/>
    <w:rsid w:val="00B6637A"/>
    <w:rsid w:val="00B66614"/>
    <w:rsid w:val="00BF031F"/>
    <w:rsid w:val="00D855BE"/>
    <w:rsid w:val="00DC6C15"/>
    <w:rsid w:val="00DF5BFC"/>
    <w:rsid w:val="00E76206"/>
    <w:rsid w:val="00EB12B9"/>
    <w:rsid w:val="00EE4195"/>
    <w:rsid w:val="00F369CE"/>
    <w:rsid w:val="00F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418E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Comuna Cotnari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1305/2013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6B-încurajarea dezvoltării locale în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143.296,67 euro</a:t>
          </a: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16.11.2022-19.08.2024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Cotnari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Crețu Vasile</a:t>
          </a:r>
        </a:p>
        <a:p>
          <a:pPr defTabSz="536575"/>
          <a:r>
            <a:rPr lang="ro-RO" sz="7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achizitiiprimariacotnari@yahoo.com</a:t>
          </a:r>
          <a:endParaRPr lang="ro-RO" sz="7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Investiția are ca obiect dotarea Serviciului   Public de Gospodărire Comunală Cotnari din județul Iași cu: buldoexcavator cu accesorii (foreză, tocător, lamă în V, cilindru compactor, cupă trapez, perie de măturat, lamă tip greder), 7 bucăți motocoasă, 2 bucăți motofierăstrău pentru asigurarea calității serviciilor publice locale.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Dotări pentru Serviciul Public de Gospodărire Comunală Cotnari din județul Iași; 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Achiziție Buldoexcavator cu accesorii (foreză, tocător, lamă în V, cilindru compactor, cupă trapez, perie de măturat, lamă tip greder), 7 bucăți motocoasă, 2 bucăți motofierăstrău;</a:t>
          </a: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/>
            <a:t>Posibilitatea unei finan</a:t>
          </a:r>
          <a:r>
            <a:rPr lang="ro-RO" sz="1000" b="1"/>
            <a:t>ță</a:t>
          </a:r>
          <a:r>
            <a:rPr lang="en-GB" sz="1000" b="1"/>
            <a:t>ri nerambursabile prin axa LEADER</a:t>
          </a:r>
          <a:r>
            <a:rPr lang="ro-RO" sz="1000" b="1"/>
            <a:t>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ACHIZIȚIE BULDOEXCAVATOR CU ACCESORII ÎN COMUNA COTNARI, JUDEȚUL IAȘI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F08653B2-5094-432A-B040-BD0DFB9C3B29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Minimalizarea costurilor;</a:t>
          </a:r>
        </a:p>
      </dgm:t>
    </dgm:pt>
    <dgm:pt modelId="{97C98329-11A8-4323-BC8F-F1375A0CAEA9}" type="parTrans" cxnId="{66FBE7A2-A5D9-4ED9-A514-028A40C70DF8}">
      <dgm:prSet/>
      <dgm:spPr/>
      <dgm:t>
        <a:bodyPr/>
        <a:lstStyle/>
        <a:p>
          <a:endParaRPr lang="en-GB"/>
        </a:p>
      </dgm:t>
    </dgm:pt>
    <dgm:pt modelId="{60AB3F7B-D790-4009-BEDE-F951E2BDF39C}" type="sibTrans" cxnId="{66FBE7A2-A5D9-4ED9-A514-028A40C70DF8}">
      <dgm:prSet/>
      <dgm:spPr/>
      <dgm:t>
        <a:bodyPr/>
        <a:lstStyle/>
        <a:p>
          <a:endParaRPr lang="en-GB"/>
        </a:p>
      </dgm:t>
    </dgm:pt>
    <dgm:pt modelId="{60EA3787-0C66-427D-9B87-2BA63E75B582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Utilizatorii deserviți de proiect: persoanele fizice locuitori ai comunei Cotnari, agenții economici de pe raza comunei  Cotnari, instituțiile sociale și de interes public din comuna Cotnari.</a:t>
          </a:r>
        </a:p>
      </dgm:t>
    </dgm:pt>
    <dgm:pt modelId="{8FBAF9B8-A4D2-454B-B3B5-9AEB1C927613}" type="parTrans" cxnId="{BBF226BD-66B0-4711-A084-B6438C21DDD2}">
      <dgm:prSet/>
      <dgm:spPr/>
      <dgm:t>
        <a:bodyPr/>
        <a:lstStyle/>
        <a:p>
          <a:endParaRPr lang="en-GB"/>
        </a:p>
      </dgm:t>
    </dgm:pt>
    <dgm:pt modelId="{D5C37163-4E1E-4D7F-B985-6A9980CA057B}" type="sibTrans" cxnId="{BBF226BD-66B0-4711-A084-B6438C21DDD2}">
      <dgm:prSet/>
      <dgm:spPr/>
      <dgm:t>
        <a:bodyPr/>
        <a:lstStyle/>
        <a:p>
          <a:endParaRPr lang="en-GB"/>
        </a:p>
      </dgm:t>
    </dgm:pt>
    <dgm:pt modelId="{4A39A8E7-CD71-4C0F-A415-41829EB3A872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Alocare financiară mai mare.</a:t>
          </a:r>
        </a:p>
      </dgm:t>
    </dgm:pt>
    <dgm:pt modelId="{95CA1DF0-502B-4F8C-8CB4-59021D37D6AE}" type="parTrans" cxnId="{FCAE9AF8-49C8-4DE4-A0A4-C4FE55452C80}">
      <dgm:prSet/>
      <dgm:spPr/>
      <dgm:t>
        <a:bodyPr/>
        <a:lstStyle/>
        <a:p>
          <a:endParaRPr lang="en-US"/>
        </a:p>
      </dgm:t>
    </dgm:pt>
    <dgm:pt modelId="{6FD94F15-7B00-4D8B-B9C0-965B06999E6B}" type="sibTrans" cxnId="{FCAE9AF8-49C8-4DE4-A0A4-C4FE55452C80}">
      <dgm:prSet/>
      <dgm:spPr/>
      <dgm:t>
        <a:bodyPr/>
        <a:lstStyle/>
        <a:p>
          <a:endParaRPr lang="en-US"/>
        </a:p>
      </dgm:t>
    </dgm:pt>
    <dgm:pt modelId="{34E0B60C-0FEA-4832-B7B8-288115F41A7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Creșterea calității serviciilor oferite comunității locale prin îmbunătățirea capacității de realizare a activităților: întreținerea drumurilor comunale, pietruirea lor, decolmatarea șanțurilor, menținerea în stare de funcționare a altor căi de circulație, întreținerea spațiilor verzi, a deszăpezirii drumurilor și combaterii poleiului pe timp de iarnă, dar și pentru intervenții în caz de necesitate (inundații, alunecări de teren, îndepărtarea obstacolelor aduse de furtuni, vijelii).</a:t>
          </a:r>
        </a:p>
      </dgm:t>
    </dgm:pt>
    <dgm:pt modelId="{FB42BFC7-976A-4971-B709-4E80E63658F3}" type="parTrans" cxnId="{F331B764-A910-4E8D-9BD9-7A821D14C358}">
      <dgm:prSet/>
      <dgm:spPr/>
      <dgm:t>
        <a:bodyPr/>
        <a:lstStyle/>
        <a:p>
          <a:endParaRPr lang="en-US"/>
        </a:p>
      </dgm:t>
    </dgm:pt>
    <dgm:pt modelId="{5AFDB980-EDC8-49C8-B194-549BF4C9FAF7}" type="sibTrans" cxnId="{F331B764-A910-4E8D-9BD9-7A821D14C358}">
      <dgm:prSet/>
      <dgm:spPr/>
      <dgm:t>
        <a:bodyPr/>
        <a:lstStyle/>
        <a:p>
          <a:endParaRPr lang="en-US"/>
        </a:p>
      </dgm:t>
    </dgm:pt>
    <dgm:pt modelId="{86377E98-15A1-4FF1-8032-ABD8269E52CE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en-GB" sz="1000" b="1"/>
            <a:t>Contribu</a:t>
          </a:r>
          <a:r>
            <a:rPr lang="ro-RO" sz="1000" b="1"/>
            <a:t>ț</a:t>
          </a:r>
          <a:r>
            <a:rPr lang="en-GB" sz="1000" b="1"/>
            <a:t>ia la dezvoltarea durabil</a:t>
          </a:r>
          <a:r>
            <a:rPr lang="ro-RO" sz="1000" b="1"/>
            <a:t>ă</a:t>
          </a:r>
          <a:r>
            <a:rPr lang="en-GB" sz="1000" b="1"/>
            <a:t> a comunei </a:t>
          </a:r>
          <a:r>
            <a:rPr lang="ro-RO" sz="1000" b="1"/>
            <a:t>ș</a:t>
          </a:r>
          <a:r>
            <a:rPr lang="en-GB" sz="1000" b="1"/>
            <a:t>i implicit a zonei din care face parte</a:t>
          </a:r>
          <a:r>
            <a:rPr lang="ro-RO" sz="1000" b="1"/>
            <a:t>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9C28913-FC4F-4097-BDB5-20DE49DE6CA6}" type="parTrans" cxnId="{B0860F01-FD6A-4BDF-B035-9F029FF1D842}">
      <dgm:prSet/>
      <dgm:spPr/>
      <dgm:t>
        <a:bodyPr/>
        <a:lstStyle/>
        <a:p>
          <a:endParaRPr lang="en-US"/>
        </a:p>
      </dgm:t>
    </dgm:pt>
    <dgm:pt modelId="{BFA09BF7-D8AF-4F70-9E03-4D231D0D4824}" type="sibTrans" cxnId="{B0860F01-FD6A-4BDF-B035-9F029FF1D842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38295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64623" custScaleY="133773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58229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02873" custScaleY="220139" custLinFactNeighborX="-4" custLinFactNeighborY="-1796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274896" custLinFactNeighborX="39" custLinFactNeighborY="-5193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69019" custScaleY="195367" custLinFactNeighborX="-3" custLinFactNeighborY="-6317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234433" custLinFactNeighborX="346" custLinFactNeighborY="-6631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477" custScaleY="95694" custLinFactNeighborX="-2" custLinFactNeighborY="-10044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9138" custScaleY="108216" custLinFactNeighborX="4" custLinFactNeighborY="-17577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B0860F01-FD6A-4BDF-B035-9F029FF1D842}" srcId="{353E89F5-90FD-43B1-923C-F7A614CF3C22}" destId="{86377E98-15A1-4FF1-8032-ABD8269E52CE}" srcOrd="1" destOrd="0" parTransId="{F9C28913-FC4F-4097-BDB5-20DE49DE6CA6}" sibTransId="{BFA09BF7-D8AF-4F70-9E03-4D231D0D4824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AE8E2E5B-50C5-47CF-AD3C-4A48C6BB2385}" type="presOf" srcId="{4A39A8E7-CD71-4C0F-A415-41829EB3A872}" destId="{6F97E8EC-0945-4C57-9BB0-ED664CA17D3D}" srcOrd="0" destOrd="1" presId="urn:microsoft.com/office/officeart/2005/8/layout/vList5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F331B764-A910-4E8D-9BD9-7A821D14C358}" srcId="{384D8344-1B09-457C-8C5C-C9E67DE7BEAA}" destId="{34E0B60C-0FEA-4832-B7B8-288115F41A74}" srcOrd="1" destOrd="0" parTransId="{FB42BFC7-976A-4971-B709-4E80E63658F3}" sibTransId="{5AFDB980-EDC8-49C8-B194-549BF4C9FAF7}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84513249-3BF8-4366-9E31-E167B203A946}" type="presOf" srcId="{F08653B2-5094-432A-B040-BD0DFB9C3B29}" destId="{28FB0171-7E9F-4A24-A49B-3968FB810212}" srcOrd="0" destOrd="2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489E868D-0D5D-4F03-AFD3-DB1A0518044C}" type="presOf" srcId="{34E0B60C-0FEA-4832-B7B8-288115F41A74}" destId="{23447CCD-1B81-4231-9550-72B81D2CD4B5}" srcOrd="0" destOrd="1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66FBE7A2-A5D9-4ED9-A514-028A40C70DF8}" srcId="{353E89F5-90FD-43B1-923C-F7A614CF3C22}" destId="{F08653B2-5094-432A-B040-BD0DFB9C3B29}" srcOrd="2" destOrd="0" parTransId="{97C98329-11A8-4323-BC8F-F1375A0CAEA9}" sibTransId="{60AB3F7B-D790-4009-BEDE-F951E2BDF39C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BF226BD-66B0-4711-A084-B6438C21DDD2}" srcId="{353E89F5-90FD-43B1-923C-F7A614CF3C22}" destId="{60EA3787-0C66-427D-9B87-2BA63E75B582}" srcOrd="3" destOrd="0" parTransId="{8FBAF9B8-A4D2-454B-B3B5-9AEB1C927613}" sibTransId="{D5C37163-4E1E-4D7F-B985-6A9980CA057B}"/>
    <dgm:cxn modelId="{3FA9FECA-C3B4-4CA5-9898-8FE75C000E0B}" type="presOf" srcId="{86377E98-15A1-4FF1-8032-ABD8269E52CE}" destId="{28FB0171-7E9F-4A24-A49B-3968FB810212}" srcOrd="0" destOrd="1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3CB9C0ED-252B-4A53-A978-906BABBB0EBC}" type="presOf" srcId="{60EA3787-0C66-427D-9B87-2BA63E75B582}" destId="{28FB0171-7E9F-4A24-A49B-3968FB810212}" srcOrd="0" destOrd="3" presId="urn:microsoft.com/office/officeart/2005/8/layout/vList5"/>
    <dgm:cxn modelId="{FCAE9AF8-49C8-4DE4-A0A4-C4FE55452C80}" srcId="{9740E7FE-3F67-4F38-8B44-B711567217BD}" destId="{4A39A8E7-CD71-4C0F-A415-41829EB3A872}" srcOrd="1" destOrd="0" parTransId="{95CA1DF0-502B-4F8C-8CB4-59021D37D6AE}" sibTransId="{6FD94F15-7B00-4D8B-B9C0-965B06999E6B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Comuna Cotnari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1305/2013</a:t>
          </a: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6B-încurajarea dezvoltării locale în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143.296,67 euro</a:t>
          </a: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16.11.2022-19.08.2024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Cotnari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Crețu Vasile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achizitiiprimariacotnari@yahoo.com</a:t>
          </a:r>
          <a:endParaRPr lang="ro-RO" sz="7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2072230" y="-1262274"/>
          <a:ext cx="488290" cy="3063320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ACHIZIȚIE BULDOEXCAVATOR CU ACCESORII ÎN COMUNA COTNARI, JUDEȚUL IAȘI</a:t>
          </a:r>
        </a:p>
      </dsp:txBody>
      <dsp:txXfrm rot="-5400000">
        <a:off x="784715" y="49077"/>
        <a:ext cx="3039484" cy="440618"/>
      </dsp:txXfrm>
    </dsp:sp>
    <dsp:sp modelId="{6EC5E805-08FA-4895-8CA4-08082562C7BD}">
      <dsp:nvSpPr>
        <dsp:cNvPr id="0" name=""/>
        <dsp:cNvSpPr/>
      </dsp:nvSpPr>
      <dsp:spPr>
        <a:xfrm>
          <a:off x="63" y="3026"/>
          <a:ext cx="784651" cy="532717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26068" y="29031"/>
        <a:ext cx="732641" cy="480707"/>
      </dsp:txXfrm>
    </dsp:sp>
    <dsp:sp modelId="{67D01082-9332-47DF-8279-5861B99B6E4E}">
      <dsp:nvSpPr>
        <dsp:cNvPr id="0" name=""/>
        <dsp:cNvSpPr/>
      </dsp:nvSpPr>
      <dsp:spPr>
        <a:xfrm rot="5400000">
          <a:off x="1672986" y="-278859"/>
          <a:ext cx="1271818" cy="3073736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Investiția are ca obiect dotarea Serviciului   Public de Gospodărire Comunală Cotnari din județul Iași cu: buldoexcavator cu accesorii (foreză, tocător, lamă în V, cilindru compactor, cupă trapez, perie de măturat, lamă tip greder), 7 bucăți motocoasă, 2 bucăți motofierăstrău pentru asigurarea calității serviciilor publice locale.</a:t>
          </a:r>
        </a:p>
      </dsp:txBody>
      <dsp:txXfrm rot="-5400000">
        <a:off x="772027" y="622100"/>
        <a:ext cx="3073736" cy="1271818"/>
      </dsp:txXfrm>
    </dsp:sp>
    <dsp:sp modelId="{676F0F9C-38DE-429C-852F-FD5801F46D45}">
      <dsp:nvSpPr>
        <dsp:cNvPr id="0" name=""/>
        <dsp:cNvSpPr/>
      </dsp:nvSpPr>
      <dsp:spPr>
        <a:xfrm>
          <a:off x="63" y="585980"/>
          <a:ext cx="771963" cy="1344056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37747" y="623664"/>
        <a:ext cx="696595" cy="1268688"/>
      </dsp:txXfrm>
    </dsp:sp>
    <dsp:sp modelId="{23447CCD-1B81-4231-9550-72B81D2CD4B5}">
      <dsp:nvSpPr>
        <dsp:cNvPr id="0" name=""/>
        <dsp:cNvSpPr/>
      </dsp:nvSpPr>
      <dsp:spPr>
        <a:xfrm rot="5400000">
          <a:off x="1202050" y="1503396"/>
          <a:ext cx="2209568" cy="3082074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Dotări pentru Serviciul Public de Gospodărire Comunală Cotnari din județul Iași; 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Creșterea calității serviciilor oferite comunității locale prin îmbunătățirea capacității de realizare a activităților: întreținerea drumurilor comunale, pietruirea lor, decolmatarea șanțurilor, menținerea în stare de funcționare a altor căi de circulație, întreținerea spațiilor verzi, a deszăpezirii drumurilor și combaterii poleiului pe timp de iarnă, dar și pentru intervenții în caz de necesitate (inundații, alunecări de teren, îndepărtarea obstacolelor aduse de furtuni, vijelii).</a:t>
          </a:r>
        </a:p>
      </dsp:txBody>
      <dsp:txXfrm rot="-5400000">
        <a:off x="765797" y="2047511"/>
        <a:ext cx="2974212" cy="1993844"/>
      </dsp:txXfrm>
    </dsp:sp>
    <dsp:sp modelId="{63568D48-0DAA-436B-A039-D707DEB774A9}">
      <dsp:nvSpPr>
        <dsp:cNvPr id="0" name=""/>
        <dsp:cNvSpPr/>
      </dsp:nvSpPr>
      <dsp:spPr>
        <a:xfrm>
          <a:off x="11" y="1962228"/>
          <a:ext cx="765443" cy="2211801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37377" y="1999594"/>
        <a:ext cx="690711" cy="2137069"/>
      </dsp:txXfrm>
    </dsp:sp>
    <dsp:sp modelId="{28FB0171-7E9F-4A24-A49B-3968FB810212}">
      <dsp:nvSpPr>
        <dsp:cNvPr id="0" name=""/>
        <dsp:cNvSpPr/>
      </dsp:nvSpPr>
      <dsp:spPr>
        <a:xfrm rot="5400000">
          <a:off x="1356013" y="3620547"/>
          <a:ext cx="1884333" cy="3099839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Achiziție Buldoexcavator cu accesorii (foreză, tocător, lamă în V, cilindru compactor, cupă trapez, perie de măturat, lamă tip greder), 7 bucăți motocoasă, 2 bucăți motofierăstrău;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b="1" kern="1200"/>
            <a:t>Contribu</a:t>
          </a:r>
          <a:r>
            <a:rPr lang="ro-RO" sz="1000" b="1" kern="1200"/>
            <a:t>ț</a:t>
          </a:r>
          <a:r>
            <a:rPr lang="en-GB" sz="1000" b="1" kern="1200"/>
            <a:t>ia la dezvoltarea durabil</a:t>
          </a:r>
          <a:r>
            <a:rPr lang="ro-RO" sz="1000" b="1" kern="1200"/>
            <a:t>ă</a:t>
          </a:r>
          <a:r>
            <a:rPr lang="en-GB" sz="1000" b="1" kern="1200"/>
            <a:t> a comunei </a:t>
          </a:r>
          <a:r>
            <a:rPr lang="ro-RO" sz="1000" b="1" kern="1200"/>
            <a:t>ș</a:t>
          </a:r>
          <a:r>
            <a:rPr lang="en-GB" sz="1000" b="1" kern="1200"/>
            <a:t>i implicit a zonei din care face parte</a:t>
          </a:r>
          <a:r>
            <a:rPr lang="ro-RO" sz="1000" b="1" kern="1200"/>
            <a:t>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Minimalizarea costurilor;</a:t>
          </a: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Utilizatorii deserviți de proiect: persoanele fizice locuitori ai comunei Cotnari, agenții economici de pe raza comunei  Cotnari, instituțiile sociale și de interes public din comuna Cotnari.</a:t>
          </a:r>
        </a:p>
      </dsp:txBody>
      <dsp:txXfrm rot="-5400000">
        <a:off x="748260" y="4320286"/>
        <a:ext cx="3007853" cy="1700361"/>
      </dsp:txXfrm>
    </dsp:sp>
    <dsp:sp modelId="{A3D7207D-56C5-4FFB-88D0-51628AD11EE3}">
      <dsp:nvSpPr>
        <dsp:cNvPr id="0" name=""/>
        <dsp:cNvSpPr/>
      </dsp:nvSpPr>
      <dsp:spPr>
        <a:xfrm>
          <a:off x="6" y="4178842"/>
          <a:ext cx="747911" cy="196290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36516" y="4215352"/>
        <a:ext cx="674891" cy="1889889"/>
      </dsp:txXfrm>
    </dsp:sp>
    <dsp:sp modelId="{6F97E8EC-0945-4C57-9BB0-ED664CA17D3D}">
      <dsp:nvSpPr>
        <dsp:cNvPr id="0" name=""/>
        <dsp:cNvSpPr/>
      </dsp:nvSpPr>
      <dsp:spPr>
        <a:xfrm rot="5400000">
          <a:off x="1910373" y="5093231"/>
          <a:ext cx="869822" cy="3003356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GB" sz="1000" b="1" kern="1200"/>
            <a:t>Posibilitatea unei finan</a:t>
          </a:r>
          <a:r>
            <a:rPr lang="ro-RO" sz="1000" b="1" kern="1200"/>
            <a:t>ță</a:t>
          </a:r>
          <a:r>
            <a:rPr lang="en-GB" sz="1000" b="1" kern="1200"/>
            <a:t>ri nerambursabile prin axa LEADER</a:t>
          </a:r>
          <a:r>
            <a:rPr lang="ro-RO" sz="1000" b="1" kern="1200"/>
            <a:t>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Alocare financiară mai mare.</a:t>
          </a:r>
        </a:p>
      </dsp:txBody>
      <dsp:txXfrm rot="-5400000">
        <a:off x="843607" y="6202459"/>
        <a:ext cx="2960895" cy="784900"/>
      </dsp:txXfrm>
    </dsp:sp>
    <dsp:sp modelId="{B39F83D9-F0B1-4873-A1B7-4B02D7C06550}">
      <dsp:nvSpPr>
        <dsp:cNvPr id="0" name=""/>
        <dsp:cNvSpPr/>
      </dsp:nvSpPr>
      <dsp:spPr>
        <a:xfrm>
          <a:off x="17" y="6154542"/>
          <a:ext cx="843490" cy="961465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1193" y="6195718"/>
        <a:ext cx="761138" cy="8791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Delia Lazăr</cp:lastModifiedBy>
  <cp:revision>46</cp:revision>
  <cp:lastPrinted>2024-11-14T08:27:00Z</cp:lastPrinted>
  <dcterms:created xsi:type="dcterms:W3CDTF">2019-11-07T09:34:00Z</dcterms:created>
  <dcterms:modified xsi:type="dcterms:W3CDTF">2024-11-14T10:14:00Z</dcterms:modified>
</cp:coreProperties>
</file>