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03E11" w14:textId="3BE2D19F" w:rsidR="00711D3F" w:rsidRPr="00547FAD" w:rsidRDefault="00711D3F" w:rsidP="00FF7D01">
      <w:pPr>
        <w:autoSpaceDE w:val="0"/>
        <w:autoSpaceDN w:val="0"/>
        <w:adjustRightInd w:val="0"/>
        <w:spacing w:after="0" w:line="276" w:lineRule="auto"/>
        <w:jc w:val="center"/>
        <w:rPr>
          <w:rFonts w:ascii="Trebuchet MS" w:hAnsi="Trebuchet MS"/>
          <w:b/>
          <w:bCs/>
          <w:noProof/>
        </w:rPr>
      </w:pPr>
      <w:r w:rsidRPr="00547FAD">
        <w:rPr>
          <w:rFonts w:ascii="Trebuchet MS" w:hAnsi="Trebuchet MS"/>
          <w:b/>
          <w:bCs/>
          <w:noProof/>
        </w:rPr>
        <w:t xml:space="preserve">CAPITOLUL III: Analiza SWOT </w:t>
      </w:r>
    </w:p>
    <w:p w14:paraId="43A9B864" w14:textId="77777777" w:rsidR="00711D3F" w:rsidRPr="00547FAD" w:rsidRDefault="00711D3F" w:rsidP="00FF7D01">
      <w:pPr>
        <w:autoSpaceDE w:val="0"/>
        <w:autoSpaceDN w:val="0"/>
        <w:adjustRightInd w:val="0"/>
        <w:spacing w:after="0" w:line="276" w:lineRule="auto"/>
        <w:jc w:val="both"/>
        <w:rPr>
          <w:rFonts w:ascii="Trebuchet MS" w:hAnsi="Trebuchet MS"/>
          <w:b/>
          <w:bCs/>
          <w:noProof/>
        </w:rPr>
      </w:pPr>
    </w:p>
    <w:p w14:paraId="6113ABBB" w14:textId="77777777" w:rsidR="00711D3F" w:rsidRPr="00547FAD" w:rsidRDefault="00711D3F" w:rsidP="00FF7D01">
      <w:pPr>
        <w:autoSpaceDE w:val="0"/>
        <w:autoSpaceDN w:val="0"/>
        <w:adjustRightInd w:val="0"/>
        <w:spacing w:after="0" w:line="276" w:lineRule="auto"/>
        <w:jc w:val="both"/>
        <w:rPr>
          <w:rFonts w:ascii="Trebuchet MS" w:hAnsi="Trebuchet MS"/>
          <w:b/>
          <w:bCs/>
          <w:noProof/>
        </w:rPr>
      </w:pPr>
    </w:p>
    <w:p w14:paraId="4AB00D88" w14:textId="77777777" w:rsidR="000C620B" w:rsidRPr="000C620B" w:rsidRDefault="000213C0" w:rsidP="000C620B">
      <w:pPr>
        <w:spacing w:after="0" w:line="276" w:lineRule="auto"/>
        <w:jc w:val="both"/>
        <w:rPr>
          <w:rFonts w:ascii="Trebuchet MS" w:hAnsi="Trebuchet MS"/>
          <w:noProof/>
        </w:rPr>
      </w:pPr>
      <w:r>
        <w:rPr>
          <w:rFonts w:ascii="Trebuchet MS" w:hAnsi="Trebuchet MS"/>
          <w:noProof/>
        </w:rPr>
        <w:tab/>
      </w:r>
      <w:r w:rsidR="000C620B" w:rsidRPr="000C620B">
        <w:rPr>
          <w:rFonts w:ascii="Trebuchet MS" w:hAnsi="Trebuchet MS"/>
          <w:b/>
          <w:noProof/>
        </w:rPr>
        <w:t>Analiza diagnostic</w:t>
      </w:r>
      <w:r w:rsidR="000C620B">
        <w:rPr>
          <w:rFonts w:ascii="Trebuchet MS" w:hAnsi="Trebuchet MS"/>
          <w:noProof/>
        </w:rPr>
        <w:t xml:space="preserve"> a condus</w:t>
      </w:r>
      <w:r w:rsidR="000C620B" w:rsidRPr="000C620B">
        <w:rPr>
          <w:rFonts w:ascii="Trebuchet MS" w:hAnsi="Trebuchet MS"/>
          <w:noProof/>
        </w:rPr>
        <w:t xml:space="preserve"> la elaborarea </w:t>
      </w:r>
      <w:r w:rsidR="000C620B" w:rsidRPr="000C620B">
        <w:rPr>
          <w:rFonts w:ascii="Trebuchet MS" w:hAnsi="Trebuchet MS"/>
          <w:b/>
          <w:noProof/>
        </w:rPr>
        <w:t>analizei SWOT</w:t>
      </w:r>
      <w:r w:rsidR="000C620B">
        <w:rPr>
          <w:rFonts w:ascii="Trebuchet MS" w:hAnsi="Trebuchet MS"/>
          <w:noProof/>
        </w:rPr>
        <w:t>, a căre</w:t>
      </w:r>
      <w:r w:rsidR="000C620B" w:rsidRPr="000C620B">
        <w:rPr>
          <w:rFonts w:ascii="Trebuchet MS" w:hAnsi="Trebuchet MS"/>
          <w:noProof/>
        </w:rPr>
        <w:t>i specific constă în studierea concomitentă a caracteristicilor interne și a influențelor mediului extern, ținând cont atât de factorii pozitivi, cât și de cei negativi. În cadrul analizei SWOT se va evalua în primul rând specificul intern al entității redat de punctele forte și slabe, urmat de influențele exterioare, efectele pozitive fiind considerate posibilități, iar cele negative pericole.</w:t>
      </w:r>
    </w:p>
    <w:p w14:paraId="5F040A1F" w14:textId="77777777" w:rsidR="000C620B" w:rsidRPr="000C620B" w:rsidRDefault="000C620B" w:rsidP="000C620B">
      <w:pPr>
        <w:spacing w:after="0" w:line="276" w:lineRule="auto"/>
        <w:ind w:firstLine="720"/>
        <w:jc w:val="both"/>
        <w:rPr>
          <w:rFonts w:ascii="Trebuchet MS" w:hAnsi="Trebuchet MS"/>
          <w:noProof/>
        </w:rPr>
      </w:pPr>
      <w:r w:rsidRPr="000C620B">
        <w:rPr>
          <w:rFonts w:ascii="Trebuchet MS" w:hAnsi="Trebuchet MS"/>
          <w:noProof/>
        </w:rPr>
        <w:t xml:space="preserve">În urma analizei SWOT </w:t>
      </w:r>
      <w:r w:rsidR="00075B5F">
        <w:rPr>
          <w:rFonts w:ascii="Trebuchet MS" w:hAnsi="Trebuchet MS"/>
          <w:noProof/>
        </w:rPr>
        <w:t>au fost</w:t>
      </w:r>
      <w:r w:rsidRPr="000C620B">
        <w:rPr>
          <w:rFonts w:ascii="Trebuchet MS" w:hAnsi="Trebuchet MS"/>
          <w:noProof/>
        </w:rPr>
        <w:t xml:space="preserve"> identificate punctele forte și cele slabe, oportunitățile de dezvoltare, dar și pericolele existente la nivelul comunității. În cadrul acestei etape </w:t>
      </w:r>
      <w:r w:rsidR="00075B5F">
        <w:rPr>
          <w:rFonts w:ascii="Trebuchet MS" w:hAnsi="Trebuchet MS"/>
          <w:noProof/>
        </w:rPr>
        <w:t xml:space="preserve">s-a avut </w:t>
      </w:r>
      <w:r w:rsidRPr="000C620B">
        <w:rPr>
          <w:rFonts w:ascii="Trebuchet MS" w:hAnsi="Trebuchet MS"/>
          <w:noProof/>
        </w:rPr>
        <w:t xml:space="preserve"> în vedere următoarele puncte: </w:t>
      </w:r>
      <w:r w:rsidRPr="000C620B">
        <w:rPr>
          <w:rFonts w:ascii="Trebuchet MS" w:hAnsi="Trebuchet MS"/>
          <w:i/>
          <w:noProof/>
        </w:rPr>
        <w:t>enumerarea obiectivelor, identificarea domeniilor strategice de dezvoltare</w:t>
      </w:r>
      <w:r w:rsidRPr="000C620B">
        <w:rPr>
          <w:rFonts w:ascii="Trebuchet MS" w:hAnsi="Trebuchet MS"/>
          <w:noProof/>
        </w:rPr>
        <w:t>. Condiția de bază pentru dezvoltarea locală este păstrarea tradițiilor economice și social comunitare.</w:t>
      </w:r>
    </w:p>
    <w:p w14:paraId="390540CC" w14:textId="77777777" w:rsidR="000213C0" w:rsidRPr="00547FAD" w:rsidRDefault="000213C0" w:rsidP="00A32DE7">
      <w:pPr>
        <w:spacing w:after="0" w:line="276" w:lineRule="auto"/>
        <w:jc w:val="both"/>
        <w:rPr>
          <w:rFonts w:ascii="Trebuchet MS" w:hAnsi="Trebuchet MS"/>
          <w:noProof/>
        </w:rPr>
      </w:pPr>
    </w:p>
    <w:tbl>
      <w:tblPr>
        <w:tblStyle w:val="GridTable4-Accent61"/>
        <w:tblW w:w="0" w:type="auto"/>
        <w:tblLook w:val="04A0" w:firstRow="1" w:lastRow="0" w:firstColumn="1" w:lastColumn="0" w:noHBand="0" w:noVBand="1"/>
      </w:tblPr>
      <w:tblGrid>
        <w:gridCol w:w="4675"/>
        <w:gridCol w:w="4675"/>
      </w:tblGrid>
      <w:tr w:rsidR="000213C0" w:rsidRPr="00490F1C" w14:paraId="68A9B6E0" w14:textId="77777777" w:rsidTr="000213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939D6A" w14:textId="77777777" w:rsidR="000213C0" w:rsidRPr="00490F1C" w:rsidRDefault="000213C0" w:rsidP="00075B5F">
            <w:pPr>
              <w:spacing w:line="276" w:lineRule="auto"/>
              <w:jc w:val="center"/>
              <w:rPr>
                <w:rFonts w:ascii="Trebuchet MS" w:hAnsi="Trebuchet MS"/>
                <w:noProof/>
                <w:color w:val="auto"/>
              </w:rPr>
            </w:pPr>
            <w:r w:rsidRPr="00490F1C">
              <w:rPr>
                <w:rFonts w:ascii="Trebuchet MS" w:hAnsi="Trebuchet MS"/>
                <w:noProof/>
                <w:color w:val="auto"/>
              </w:rPr>
              <w:t>ANALIZA SWOT</w:t>
            </w:r>
          </w:p>
        </w:tc>
        <w:tc>
          <w:tcPr>
            <w:tcW w:w="4675" w:type="dxa"/>
          </w:tcPr>
          <w:p w14:paraId="4F0AB40A" w14:textId="77777777" w:rsidR="000213C0" w:rsidRPr="00490F1C" w:rsidRDefault="000213C0" w:rsidP="00490F1C">
            <w:pPr>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noProof/>
              </w:rPr>
            </w:pPr>
          </w:p>
        </w:tc>
      </w:tr>
      <w:tr w:rsidR="000213C0" w:rsidRPr="00490F1C" w14:paraId="09E800B8" w14:textId="77777777" w:rsidTr="00021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D9A802" w14:textId="77777777" w:rsidR="000213C0" w:rsidRPr="006A742F" w:rsidRDefault="000213C0" w:rsidP="00490F1C">
            <w:pPr>
              <w:spacing w:line="276" w:lineRule="auto"/>
              <w:jc w:val="both"/>
              <w:rPr>
                <w:rFonts w:ascii="Trebuchet MS" w:hAnsi="Trebuchet MS"/>
                <w:noProof/>
              </w:rPr>
            </w:pPr>
            <w:r w:rsidRPr="006A742F">
              <w:rPr>
                <w:rFonts w:ascii="Trebuchet MS" w:hAnsi="Trebuchet MS"/>
                <w:noProof/>
              </w:rPr>
              <w:t>PUNCTE TARI</w:t>
            </w:r>
          </w:p>
          <w:p w14:paraId="260F3F80" w14:textId="77777777" w:rsidR="000213C0" w:rsidRPr="006A742F" w:rsidRDefault="000213C0" w:rsidP="00490F1C">
            <w:pPr>
              <w:numPr>
                <w:ilvl w:val="0"/>
                <w:numId w:val="10"/>
              </w:numPr>
              <w:spacing w:line="276" w:lineRule="auto"/>
              <w:ind w:left="164" w:hanging="164"/>
              <w:jc w:val="both"/>
              <w:rPr>
                <w:rFonts w:ascii="Trebuchet MS" w:hAnsi="Trebuchet MS"/>
                <w:b w:val="0"/>
                <w:noProof/>
              </w:rPr>
            </w:pPr>
            <w:r w:rsidRPr="006A742F">
              <w:rPr>
                <w:rFonts w:ascii="Trebuchet MS" w:hAnsi="Trebuchet MS"/>
                <w:b w:val="0"/>
                <w:noProof/>
                <w:lang w:val="en-US"/>
              </w:rPr>
              <w:t>Grupul de Acțiune Locală GAL SIRET-MOLDOVA prezintă teritoriu relativ omogen, relieful fiind variat din câmpie, deal și podiș;</w:t>
            </w:r>
          </w:p>
          <w:p w14:paraId="3203E51F" w14:textId="77777777" w:rsidR="009A7374" w:rsidRPr="006A742F" w:rsidRDefault="000213C0" w:rsidP="009A7374">
            <w:pPr>
              <w:numPr>
                <w:ilvl w:val="0"/>
                <w:numId w:val="10"/>
              </w:numPr>
              <w:spacing w:line="276" w:lineRule="auto"/>
              <w:ind w:left="164" w:hanging="164"/>
              <w:jc w:val="both"/>
              <w:rPr>
                <w:rFonts w:ascii="Trebuchet MS" w:hAnsi="Trebuchet MS"/>
                <w:b w:val="0"/>
                <w:noProof/>
                <w:lang w:val="en-US"/>
              </w:rPr>
            </w:pPr>
            <w:r w:rsidRPr="006A742F">
              <w:rPr>
                <w:rFonts w:ascii="Trebuchet MS" w:hAnsi="Trebuchet MS"/>
                <w:b w:val="0"/>
                <w:noProof/>
              </w:rPr>
              <w:t>Zonă favorabilă pentru o gamă largă de culturi agricole, datorită solurilor dominante, cernoziomice levigate;</w:t>
            </w:r>
          </w:p>
          <w:p w14:paraId="5A79A503" w14:textId="77777777" w:rsidR="009A7374" w:rsidRPr="006A742F" w:rsidRDefault="009A7374" w:rsidP="009A7374">
            <w:pPr>
              <w:numPr>
                <w:ilvl w:val="0"/>
                <w:numId w:val="10"/>
              </w:numPr>
              <w:spacing w:line="276" w:lineRule="auto"/>
              <w:ind w:left="164" w:hanging="164"/>
              <w:jc w:val="both"/>
              <w:rPr>
                <w:rFonts w:ascii="Trebuchet MS" w:hAnsi="Trebuchet MS"/>
                <w:b w:val="0"/>
                <w:noProof/>
                <w:lang w:val="en-US"/>
              </w:rPr>
            </w:pPr>
            <w:r w:rsidRPr="006A742F">
              <w:rPr>
                <w:rFonts w:ascii="Trebuchet MS" w:hAnsi="Trebuchet MS"/>
                <w:b w:val="0"/>
                <w:noProof/>
                <w:lang w:val="en-US"/>
              </w:rPr>
              <w:t>Suprafeţe întinse cu condiţii favorabile practicării agriculturii, care permit</w:t>
            </w:r>
          </w:p>
          <w:p w14:paraId="07BC3A43" w14:textId="77777777" w:rsidR="009A7374" w:rsidRPr="006A742F" w:rsidRDefault="006A742F" w:rsidP="009A7374">
            <w:pPr>
              <w:spacing w:line="276" w:lineRule="auto"/>
              <w:ind w:left="164"/>
              <w:jc w:val="both"/>
              <w:rPr>
                <w:rFonts w:ascii="Trebuchet MS" w:hAnsi="Trebuchet MS"/>
                <w:b w:val="0"/>
                <w:noProof/>
                <w:lang w:val="en-US"/>
              </w:rPr>
            </w:pPr>
            <w:r w:rsidRPr="006A742F">
              <w:rPr>
                <w:rFonts w:ascii="Trebuchet MS" w:hAnsi="Trebuchet MS"/>
                <w:b w:val="0"/>
                <w:noProof/>
                <w:lang w:val="en-US"/>
              </w:rPr>
              <w:t>totodată şi diversificarea culturilor;</w:t>
            </w:r>
          </w:p>
          <w:p w14:paraId="5B13CB78" w14:textId="77777777" w:rsidR="000213C0" w:rsidRPr="006A742F" w:rsidRDefault="000213C0" w:rsidP="00490F1C">
            <w:pPr>
              <w:numPr>
                <w:ilvl w:val="0"/>
                <w:numId w:val="10"/>
              </w:numPr>
              <w:spacing w:line="276" w:lineRule="auto"/>
              <w:ind w:left="164" w:hanging="164"/>
              <w:jc w:val="both"/>
              <w:rPr>
                <w:rFonts w:ascii="Trebuchet MS" w:hAnsi="Trebuchet MS"/>
                <w:b w:val="0"/>
                <w:noProof/>
                <w:lang w:val="en-US"/>
              </w:rPr>
            </w:pPr>
            <w:r w:rsidRPr="006A742F">
              <w:rPr>
                <w:rFonts w:ascii="Trebuchet MS" w:hAnsi="Trebuchet MS"/>
                <w:b w:val="0"/>
                <w:noProof/>
                <w:lang w:val="en-US"/>
              </w:rPr>
              <w:t>Pomicultura și viticultura prezintă tradiție în teritoriul G.A.L. SIRET-MOLDOVA;</w:t>
            </w:r>
          </w:p>
          <w:p w14:paraId="21719E1A" w14:textId="77777777" w:rsidR="000213C0" w:rsidRPr="006A742F" w:rsidRDefault="000213C0" w:rsidP="00490F1C">
            <w:pPr>
              <w:numPr>
                <w:ilvl w:val="0"/>
                <w:numId w:val="10"/>
              </w:numPr>
              <w:spacing w:line="276" w:lineRule="auto"/>
              <w:ind w:left="164" w:hanging="164"/>
              <w:jc w:val="both"/>
              <w:rPr>
                <w:rFonts w:ascii="Trebuchet MS" w:hAnsi="Trebuchet MS"/>
                <w:b w:val="0"/>
                <w:noProof/>
                <w:lang w:val="en-US"/>
              </w:rPr>
            </w:pPr>
            <w:r w:rsidRPr="006A742F">
              <w:rPr>
                <w:rFonts w:ascii="Trebuchet MS" w:hAnsi="Trebuchet MS"/>
                <w:b w:val="0"/>
                <w:noProof/>
                <w:lang w:val="en-US"/>
              </w:rPr>
              <w:t>Rețea de ape de suprafață bogată alcătuită din râurile Siret și Bahluiu și numeroși afluenți;</w:t>
            </w:r>
          </w:p>
          <w:p w14:paraId="1ECB0751" w14:textId="77777777" w:rsidR="000213C0" w:rsidRPr="006A742F" w:rsidRDefault="000213C0" w:rsidP="00490F1C">
            <w:pPr>
              <w:numPr>
                <w:ilvl w:val="0"/>
                <w:numId w:val="9"/>
              </w:numPr>
              <w:tabs>
                <w:tab w:val="num" w:pos="0"/>
              </w:tabs>
              <w:spacing w:line="276" w:lineRule="auto"/>
              <w:ind w:left="164" w:hanging="164"/>
              <w:jc w:val="both"/>
              <w:rPr>
                <w:rFonts w:ascii="Trebuchet MS" w:hAnsi="Trebuchet MS"/>
                <w:b w:val="0"/>
                <w:noProof/>
                <w:lang w:val="en-US"/>
              </w:rPr>
            </w:pPr>
            <w:r w:rsidRPr="006A742F">
              <w:rPr>
                <w:rFonts w:ascii="Trebuchet MS" w:hAnsi="Trebuchet MS"/>
                <w:b w:val="0"/>
                <w:noProof/>
                <w:lang w:val="en-US"/>
              </w:rPr>
              <w:t>Posibilitatea dezvoltării infrastructurii pentru accesibilitatea zonei cât și pentru atragerea investititorilor în zonă, datorită particularităților geografice teritoriale;</w:t>
            </w:r>
          </w:p>
          <w:p w14:paraId="6DE466EB" w14:textId="77777777" w:rsidR="006F40B4" w:rsidRPr="006A742F" w:rsidRDefault="000213C0" w:rsidP="00490F1C">
            <w:pPr>
              <w:numPr>
                <w:ilvl w:val="0"/>
                <w:numId w:val="9"/>
              </w:numPr>
              <w:tabs>
                <w:tab w:val="num" w:pos="0"/>
              </w:tabs>
              <w:spacing w:line="276" w:lineRule="auto"/>
              <w:ind w:left="164" w:hanging="164"/>
              <w:jc w:val="both"/>
              <w:rPr>
                <w:rFonts w:ascii="Trebuchet MS" w:hAnsi="Trebuchet MS"/>
                <w:noProof/>
                <w:lang w:val="en-US"/>
              </w:rPr>
            </w:pPr>
            <w:r w:rsidRPr="006A742F">
              <w:rPr>
                <w:rFonts w:ascii="Trebuchet MS" w:hAnsi="Trebuchet MS"/>
                <w:b w:val="0"/>
                <w:noProof/>
                <w:lang w:val="en-US"/>
              </w:rPr>
              <w:t>Localizarea teritor</w:t>
            </w:r>
            <w:r w:rsidR="006F40B4" w:rsidRPr="006A742F">
              <w:rPr>
                <w:rFonts w:ascii="Trebuchet MS" w:hAnsi="Trebuchet MS"/>
                <w:b w:val="0"/>
                <w:noProof/>
                <w:lang w:val="en-US"/>
              </w:rPr>
              <w:t>iului în apropierea municipiilor Pașcani și</w:t>
            </w:r>
            <w:r w:rsidRPr="006A742F">
              <w:rPr>
                <w:rFonts w:ascii="Trebuchet MS" w:hAnsi="Trebuchet MS"/>
                <w:b w:val="0"/>
                <w:noProof/>
                <w:lang w:val="en-US"/>
              </w:rPr>
              <w:t xml:space="preserve"> Iași oferă o serie de oportunități în ceea ce privește accesul la servicii educaționale, asistență medicală și infrastructură culturală și sportivă</w:t>
            </w:r>
            <w:r w:rsidR="006F40B4" w:rsidRPr="006A742F">
              <w:rPr>
                <w:rFonts w:ascii="Trebuchet MS" w:hAnsi="Trebuchet MS"/>
                <w:b w:val="0"/>
                <w:noProof/>
                <w:lang w:val="en-US"/>
              </w:rPr>
              <w:t>, accesul locuitorilor la piețele mari de desfacere</w:t>
            </w:r>
          </w:p>
          <w:p w14:paraId="6E4D43EC" w14:textId="77777777" w:rsidR="006F40B4" w:rsidRPr="006A742F" w:rsidRDefault="006F40B4" w:rsidP="00490F1C">
            <w:pPr>
              <w:numPr>
                <w:ilvl w:val="0"/>
                <w:numId w:val="9"/>
              </w:numPr>
              <w:tabs>
                <w:tab w:val="num" w:pos="0"/>
              </w:tabs>
              <w:spacing w:line="276" w:lineRule="auto"/>
              <w:ind w:left="164" w:hanging="164"/>
              <w:jc w:val="both"/>
              <w:rPr>
                <w:rFonts w:ascii="Trebuchet MS" w:hAnsi="Trebuchet MS"/>
                <w:b w:val="0"/>
                <w:noProof/>
                <w:lang w:val="en-US"/>
              </w:rPr>
            </w:pPr>
            <w:r w:rsidRPr="006A742F">
              <w:rPr>
                <w:rFonts w:ascii="Trebuchet MS" w:hAnsi="Trebuchet MS"/>
                <w:b w:val="0"/>
                <w:noProof/>
                <w:lang w:val="en-US"/>
              </w:rPr>
              <w:t>Populația activă reprezintă mai mult de 50%, respectiv, 60,92% din totalul populației aflată pe teritoriul GAL SIRET-</w:t>
            </w:r>
            <w:r w:rsidRPr="006A742F">
              <w:rPr>
                <w:rFonts w:ascii="Trebuchet MS" w:hAnsi="Trebuchet MS"/>
                <w:b w:val="0"/>
                <w:noProof/>
                <w:lang w:val="en-US"/>
              </w:rPr>
              <w:lastRenderedPageBreak/>
              <w:t>MOLDOVA;</w:t>
            </w:r>
          </w:p>
          <w:p w14:paraId="2533ACFF" w14:textId="77777777" w:rsidR="006F40B4" w:rsidRPr="006A742F" w:rsidRDefault="006F40B4" w:rsidP="00490F1C">
            <w:pPr>
              <w:numPr>
                <w:ilvl w:val="0"/>
                <w:numId w:val="9"/>
              </w:numPr>
              <w:tabs>
                <w:tab w:val="num" w:pos="0"/>
              </w:tabs>
              <w:spacing w:line="276" w:lineRule="auto"/>
              <w:ind w:left="164" w:hanging="164"/>
              <w:jc w:val="both"/>
              <w:rPr>
                <w:rFonts w:ascii="Trebuchet MS" w:hAnsi="Trebuchet MS"/>
                <w:b w:val="0"/>
                <w:noProof/>
                <w:lang w:val="en-US"/>
              </w:rPr>
            </w:pPr>
            <w:r w:rsidRPr="006A742F">
              <w:rPr>
                <w:rFonts w:ascii="Trebuchet MS" w:hAnsi="Trebuchet MS"/>
                <w:b w:val="0"/>
                <w:noProof/>
                <w:lang w:val="en-US"/>
              </w:rPr>
              <w:t>Densitatea ridicată a populației;</w:t>
            </w:r>
            <w:r w:rsidRPr="006A742F">
              <w:rPr>
                <w:rFonts w:ascii="Trebuchet MS" w:hAnsi="Trebuchet MS"/>
                <w:b w:val="0"/>
                <w:lang w:val="en-US"/>
              </w:rPr>
              <w:t xml:space="preserve"> </w:t>
            </w:r>
          </w:p>
          <w:p w14:paraId="4A807AA4" w14:textId="77777777" w:rsidR="006F40B4" w:rsidRPr="006A742F" w:rsidRDefault="006F40B4" w:rsidP="00490F1C">
            <w:pPr>
              <w:numPr>
                <w:ilvl w:val="0"/>
                <w:numId w:val="9"/>
              </w:numPr>
              <w:tabs>
                <w:tab w:val="num" w:pos="0"/>
              </w:tabs>
              <w:spacing w:line="276" w:lineRule="auto"/>
              <w:ind w:left="164" w:hanging="164"/>
              <w:jc w:val="both"/>
              <w:rPr>
                <w:rFonts w:ascii="Trebuchet MS" w:hAnsi="Trebuchet MS"/>
                <w:b w:val="0"/>
                <w:noProof/>
                <w:lang w:val="en-US"/>
              </w:rPr>
            </w:pPr>
            <w:r w:rsidRPr="006A742F">
              <w:rPr>
                <w:rFonts w:ascii="Trebuchet MS" w:hAnsi="Trebuchet MS"/>
                <w:b w:val="0"/>
                <w:noProof/>
                <w:lang w:val="en-US"/>
              </w:rPr>
              <w:t>Teritoriul GAL SIRET-MOLDOVA deține numeroase centre de interes reprezentate de patrimoniul arhitectural și istoric existent în această zonă;</w:t>
            </w:r>
          </w:p>
          <w:p w14:paraId="3DEDD4C6" w14:textId="77777777" w:rsidR="006F40B4" w:rsidRPr="006A742F" w:rsidRDefault="006F40B4" w:rsidP="00490F1C">
            <w:pPr>
              <w:numPr>
                <w:ilvl w:val="0"/>
                <w:numId w:val="9"/>
              </w:numPr>
              <w:tabs>
                <w:tab w:val="num" w:pos="0"/>
              </w:tabs>
              <w:spacing w:line="276" w:lineRule="auto"/>
              <w:ind w:left="164" w:hanging="164"/>
              <w:jc w:val="both"/>
              <w:rPr>
                <w:rFonts w:ascii="Trebuchet MS" w:hAnsi="Trebuchet MS"/>
                <w:b w:val="0"/>
                <w:noProof/>
                <w:lang w:val="en-US"/>
              </w:rPr>
            </w:pPr>
            <w:r w:rsidRPr="006A742F">
              <w:rPr>
                <w:rFonts w:ascii="Trebuchet MS" w:hAnsi="Trebuchet MS"/>
                <w:b w:val="0"/>
                <w:noProof/>
              </w:rPr>
              <w:t xml:space="preserve">Teritoriul GAL </w:t>
            </w:r>
            <w:r w:rsidR="00CE4523" w:rsidRPr="006A742F">
              <w:rPr>
                <w:rFonts w:ascii="Trebuchet MS" w:hAnsi="Trebuchet MS"/>
                <w:b w:val="0"/>
                <w:noProof/>
              </w:rPr>
              <w:t xml:space="preserve">SIRET-MOLDOVA </w:t>
            </w:r>
            <w:r w:rsidRPr="006A742F">
              <w:rPr>
                <w:rFonts w:ascii="Trebuchet MS" w:hAnsi="Trebuchet MS"/>
                <w:b w:val="0"/>
                <w:noProof/>
              </w:rPr>
              <w:t>este străbătut de drumul european E85, drumul național DN 28B, precum și de o rețea de drumuri județene și comunale (DJ 281 - DJ 281D - DJ281C - DJ 208 - DJ 208N);</w:t>
            </w:r>
            <w:r w:rsidRPr="006A742F">
              <w:rPr>
                <w:rFonts w:ascii="Trebuchet MS" w:hAnsi="Trebuchet MS"/>
                <w:b w:val="0"/>
                <w:noProof/>
                <w:lang w:val="en-US"/>
              </w:rPr>
              <w:t xml:space="preserve"> </w:t>
            </w:r>
          </w:p>
          <w:p w14:paraId="680878AF" w14:textId="77777777" w:rsidR="006F40B4" w:rsidRPr="006A742F" w:rsidRDefault="006F40B4" w:rsidP="00490F1C">
            <w:pPr>
              <w:numPr>
                <w:ilvl w:val="0"/>
                <w:numId w:val="9"/>
              </w:numPr>
              <w:tabs>
                <w:tab w:val="num" w:pos="0"/>
              </w:tabs>
              <w:spacing w:line="276" w:lineRule="auto"/>
              <w:ind w:left="164" w:hanging="164"/>
              <w:jc w:val="both"/>
              <w:rPr>
                <w:rFonts w:ascii="Trebuchet MS" w:hAnsi="Trebuchet MS"/>
                <w:b w:val="0"/>
                <w:noProof/>
                <w:lang w:val="en-US"/>
              </w:rPr>
            </w:pPr>
            <w:r w:rsidRPr="006A742F">
              <w:rPr>
                <w:rFonts w:ascii="Trebuchet MS" w:hAnsi="Trebuchet MS"/>
                <w:b w:val="0"/>
                <w:noProof/>
              </w:rPr>
              <w:t>Acces la magistrala de cale ferată pe ruta Iași - comuna Ceplenița - orașul Hârlău;</w:t>
            </w:r>
            <w:r w:rsidRPr="006A742F">
              <w:rPr>
                <w:rFonts w:ascii="Trebuchet MS" w:hAnsi="Trebuchet MS"/>
                <w:b w:val="0"/>
                <w:noProof/>
                <w:lang w:val="en-US"/>
              </w:rPr>
              <w:t xml:space="preserve"> </w:t>
            </w:r>
          </w:p>
        </w:tc>
        <w:tc>
          <w:tcPr>
            <w:tcW w:w="4675" w:type="dxa"/>
          </w:tcPr>
          <w:p w14:paraId="280AB9BA" w14:textId="77777777" w:rsidR="000213C0" w:rsidRPr="006A742F" w:rsidRDefault="000213C0" w:rsidP="00490F1C">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b/>
                <w:noProof/>
              </w:rPr>
              <w:lastRenderedPageBreak/>
              <w:t>PUNCTE SLABE</w:t>
            </w:r>
          </w:p>
          <w:p w14:paraId="3E83DA7B" w14:textId="77777777" w:rsidR="000E592F" w:rsidRPr="006A742F" w:rsidRDefault="006F40B4" w:rsidP="000E592F">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lang w:val="en-US"/>
              </w:rPr>
            </w:pPr>
            <w:r w:rsidRPr="006A742F">
              <w:rPr>
                <w:rFonts w:ascii="Trebuchet MS" w:hAnsi="Trebuchet MS"/>
                <w:bCs/>
                <w:noProof/>
                <w:lang w:val="en-US"/>
              </w:rPr>
              <w:t>Absența resurselor financiare pentru punerea în valoare a patrimoniului cultural și istoric, fapt ce a condus la deteriorarea obiectivelor cu valoare istorică;</w:t>
            </w:r>
          </w:p>
          <w:p w14:paraId="63616637" w14:textId="77777777" w:rsidR="007F4355" w:rsidRPr="006A742F" w:rsidRDefault="000E592F" w:rsidP="007F4355">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lang w:val="en-US"/>
              </w:rPr>
            </w:pPr>
            <w:r w:rsidRPr="006A742F">
              <w:rPr>
                <w:rFonts w:ascii="Trebuchet MS" w:hAnsi="Trebuchet MS"/>
                <w:bCs/>
                <w:noProof/>
                <w:lang w:val="en-US"/>
              </w:rPr>
              <w:t xml:space="preserve">Un nivel scăzut de informare </w:t>
            </w:r>
            <w:r w:rsidR="007F4355" w:rsidRPr="006A742F">
              <w:rPr>
                <w:rFonts w:ascii="Trebuchet MS" w:hAnsi="Trebuchet MS"/>
                <w:bCs/>
                <w:noProof/>
                <w:lang w:val="en-US"/>
              </w:rPr>
              <w:t xml:space="preserve">, transfer de cunoștințe </w:t>
            </w:r>
            <w:r w:rsidRPr="006A742F">
              <w:rPr>
                <w:rFonts w:ascii="Trebuchet MS" w:hAnsi="Trebuchet MS"/>
                <w:bCs/>
                <w:noProof/>
                <w:lang w:val="en-US"/>
              </w:rPr>
              <w:t xml:space="preserve">şi inovare. </w:t>
            </w:r>
          </w:p>
          <w:p w14:paraId="2A9B3B67" w14:textId="77777777" w:rsidR="007F4355" w:rsidRPr="006A742F" w:rsidRDefault="007F4355" w:rsidP="007F4355">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lang w:val="en-US"/>
              </w:rPr>
            </w:pPr>
            <w:r w:rsidRPr="006A742F">
              <w:rPr>
                <w:rFonts w:ascii="Trebuchet MS" w:hAnsi="Trebuchet MS"/>
                <w:bCs/>
                <w:noProof/>
                <w:lang w:val="en-US"/>
              </w:rPr>
              <w:t>Nivel scăzut de pregătire profesională de bază și de competenţe profesionale în rândul fermierilor;</w:t>
            </w:r>
          </w:p>
          <w:p w14:paraId="204295B8" w14:textId="77777777" w:rsidR="007F4355" w:rsidRPr="006A742F" w:rsidRDefault="007F4355" w:rsidP="007F4355">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lang w:val="en-US"/>
              </w:rPr>
            </w:pPr>
            <w:r w:rsidRPr="006A742F">
              <w:rPr>
                <w:rFonts w:ascii="Trebuchet MS" w:hAnsi="Trebuchet MS"/>
                <w:bCs/>
                <w:noProof/>
                <w:lang w:val="en-US"/>
              </w:rPr>
              <w:t>Nivel redus al cunoștințelor și competențelor în celelalte sectoare;</w:t>
            </w:r>
          </w:p>
          <w:p w14:paraId="35766945" w14:textId="77777777" w:rsidR="000E592F" w:rsidRPr="006A742F" w:rsidRDefault="007F4355" w:rsidP="009A7374">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lang w:val="en-US"/>
              </w:rPr>
            </w:pPr>
            <w:r w:rsidRPr="006A742F">
              <w:rPr>
                <w:rFonts w:ascii="Trebuchet MS" w:hAnsi="Trebuchet MS"/>
                <w:bCs/>
                <w:noProof/>
                <w:lang w:val="en-US"/>
              </w:rPr>
              <w:t>Număr scăzut de programe de pregătire profesională pentru fermieri;</w:t>
            </w:r>
          </w:p>
          <w:p w14:paraId="1AB1431A" w14:textId="77777777" w:rsidR="006F40B4" w:rsidRPr="006A742F" w:rsidRDefault="006F40B4"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lang w:val="en-US"/>
              </w:rPr>
            </w:pPr>
            <w:r w:rsidRPr="006A742F">
              <w:rPr>
                <w:rFonts w:ascii="Trebuchet MS" w:hAnsi="Trebuchet MS"/>
                <w:bCs/>
                <w:noProof/>
                <w:lang w:val="en-US"/>
              </w:rPr>
              <w:t xml:space="preserve">Nu toate comunele, componente ale GAL </w:t>
            </w:r>
            <w:r w:rsidR="00CE4523" w:rsidRPr="006A742F">
              <w:rPr>
                <w:rFonts w:ascii="Trebuchet MS" w:hAnsi="Trebuchet MS"/>
                <w:bCs/>
                <w:noProof/>
                <w:lang w:val="en-US"/>
              </w:rPr>
              <w:t xml:space="preserve">SIRET-MOLDOVA </w:t>
            </w:r>
            <w:r w:rsidRPr="006A742F">
              <w:rPr>
                <w:rFonts w:ascii="Trebuchet MS" w:hAnsi="Trebuchet MS"/>
                <w:bCs/>
                <w:noProof/>
                <w:lang w:val="en-US"/>
              </w:rPr>
              <w:t>beneficiază de rețelele de alimentare cu apă, canalizare, salubrizare;</w:t>
            </w:r>
          </w:p>
          <w:p w14:paraId="1D67F76B" w14:textId="77777777" w:rsidR="006F40B4" w:rsidRPr="006A742F" w:rsidRDefault="006F40B4"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lang w:val="en-US"/>
              </w:rPr>
            </w:pPr>
            <w:r w:rsidRPr="006A742F">
              <w:rPr>
                <w:rFonts w:ascii="Trebuchet MS" w:hAnsi="Trebuchet MS"/>
                <w:bCs/>
                <w:noProof/>
                <w:lang w:val="en-US"/>
              </w:rPr>
              <w:t>Existența unor zone intravilan predispuse alunecărilor de teren;</w:t>
            </w:r>
          </w:p>
          <w:p w14:paraId="388B7579" w14:textId="77777777" w:rsidR="00490F1C" w:rsidRPr="006A742F" w:rsidRDefault="00490F1C"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Cs/>
                <w:noProof/>
              </w:rPr>
            </w:pPr>
            <w:r w:rsidRPr="006A742F">
              <w:rPr>
                <w:rFonts w:ascii="Trebuchet MS" w:hAnsi="Trebuchet MS"/>
                <w:bCs/>
                <w:noProof/>
              </w:rPr>
              <w:t>Spor natural negativ;</w:t>
            </w:r>
          </w:p>
          <w:p w14:paraId="5926863C" w14:textId="77777777" w:rsidR="00BE429C" w:rsidRPr="006A742F" w:rsidRDefault="00490F1C" w:rsidP="00BE429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lang w:val="en-US"/>
              </w:rPr>
              <w:t>Raport de dependență demografică ridicat, respectiv, sarcină demografică ridicată;</w:t>
            </w:r>
            <w:r w:rsidRPr="006A742F">
              <w:rPr>
                <w:rFonts w:ascii="Trebuchet MS" w:hAnsi="Trebuchet MS"/>
              </w:rPr>
              <w:t xml:space="preserve"> </w:t>
            </w:r>
          </w:p>
          <w:p w14:paraId="35F89F7D" w14:textId="77777777" w:rsidR="00BE429C" w:rsidRPr="006A742F" w:rsidRDefault="00BE429C" w:rsidP="00BE429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rPr>
              <w:t>Adaptarea lentă a populației rurale mature și vârstnice la schimbările și provocările actuale și la fenomenul mobilității și reconversiei profesionale;</w:t>
            </w:r>
          </w:p>
          <w:p w14:paraId="1E0B4346" w14:textId="77777777" w:rsidR="00EC280F" w:rsidRPr="006A742F" w:rsidRDefault="00EC280F"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rPr>
              <w:t>Număr mic de societăți în domeniul agricol;</w:t>
            </w:r>
          </w:p>
          <w:p w14:paraId="31208522" w14:textId="77777777" w:rsidR="00EC280F" w:rsidRPr="006A742F" w:rsidRDefault="00EC280F"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rPr>
              <w:lastRenderedPageBreak/>
              <w:t>Sector productiv insuficient dezvoltat;</w:t>
            </w:r>
          </w:p>
          <w:p w14:paraId="47A045BD" w14:textId="77777777" w:rsidR="00490F1C" w:rsidRPr="006A742F" w:rsidRDefault="00490F1C"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rPr>
              <w:t>Manifestarea unui interes scăzut a populației față de menținerea tradițiilor și meșteșugurilor;</w:t>
            </w:r>
            <w:r w:rsidRPr="006A742F">
              <w:rPr>
                <w:rFonts w:ascii="Trebuchet MS" w:hAnsi="Trebuchet MS"/>
              </w:rPr>
              <w:t xml:space="preserve"> </w:t>
            </w:r>
          </w:p>
          <w:p w14:paraId="6AA03C13" w14:textId="77777777" w:rsidR="00490F1C" w:rsidRPr="006A742F" w:rsidRDefault="00490F1C"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rPr>
              <w:t>Echipamente și utilaje agricole existente în număr mic și învechite;</w:t>
            </w:r>
          </w:p>
          <w:p w14:paraId="202D8BA2" w14:textId="77777777" w:rsidR="00255C5C" w:rsidRPr="006A742F" w:rsidRDefault="00255C5C"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rPr>
              <w:t>Înexistența utilajelor pentru serviciile publice care deservesc populația din teritoriu (ex: utilaje de dezăpezire);</w:t>
            </w:r>
          </w:p>
          <w:p w14:paraId="0E527A74" w14:textId="77777777" w:rsidR="00A0188E" w:rsidRPr="006A742F" w:rsidRDefault="00A0188E"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rPr>
              <w:t>Spații publice administrative inadecvate;</w:t>
            </w:r>
          </w:p>
          <w:p w14:paraId="0D307B40" w14:textId="77777777" w:rsidR="00B97387" w:rsidRPr="006A742F" w:rsidRDefault="00B97387"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rPr>
              <w:t>Lipsa locurilor de desfacere a produselor cu specific local – piețe agroalimentare;</w:t>
            </w:r>
          </w:p>
          <w:p w14:paraId="17F50831" w14:textId="77777777" w:rsidR="00490F1C" w:rsidRPr="006A742F" w:rsidRDefault="00490F1C"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lang w:val="en-US"/>
              </w:rPr>
              <w:t>Lipsa unor centre de colectare a produselor vegetale și animale;</w:t>
            </w:r>
          </w:p>
          <w:p w14:paraId="2E47ED49" w14:textId="77777777" w:rsidR="00490F1C" w:rsidRPr="006A742F" w:rsidRDefault="00490F1C" w:rsidP="00490F1C">
            <w:pPr>
              <w:pStyle w:val="ListParagraph"/>
              <w:numPr>
                <w:ilvl w:val="0"/>
                <w:numId w:val="13"/>
              </w:numPr>
              <w:tabs>
                <w:tab w:val="left" w:pos="315"/>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u w:val="single"/>
              </w:rPr>
            </w:pPr>
            <w:r w:rsidRPr="006A742F">
              <w:rPr>
                <w:rFonts w:ascii="Trebuchet MS" w:hAnsi="Trebuchet MS"/>
                <w:bCs/>
                <w:noProof/>
                <w:lang w:val="en-US"/>
              </w:rPr>
              <w:t>Lipsa promovării produselor vegetale și animale către procesatori;</w:t>
            </w:r>
          </w:p>
          <w:p w14:paraId="1866C6D0" w14:textId="77777777" w:rsidR="006F40B4" w:rsidRPr="006A742F" w:rsidRDefault="00490F1C" w:rsidP="00490F1C">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bCs/>
                <w:noProof/>
                <w:lang w:val="en-US"/>
              </w:rPr>
              <w:t>Gestionarea defectuoasă a deșeurilor menajere;</w:t>
            </w:r>
            <w:r w:rsidRPr="006A742F">
              <w:rPr>
                <w:rFonts w:ascii="Trebuchet MS" w:hAnsi="Trebuchet MS"/>
              </w:rPr>
              <w:t xml:space="preserve"> </w:t>
            </w:r>
          </w:p>
          <w:p w14:paraId="39E5E35E" w14:textId="77777777" w:rsidR="00AB2981" w:rsidRPr="006A742F" w:rsidRDefault="00AB2981" w:rsidP="00490F1C">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rPr>
              <w:t>Dispensare medicale improprii desfășurării actului medical: medicină generală și de specialitate;</w:t>
            </w:r>
          </w:p>
          <w:p w14:paraId="435063C4" w14:textId="77777777" w:rsidR="00EC280F" w:rsidRPr="006A742F" w:rsidRDefault="00EC280F" w:rsidP="00490F1C">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rPr>
              <w:t>Unități de învățământ necorespunzătoare;</w:t>
            </w:r>
          </w:p>
          <w:p w14:paraId="7E102F24" w14:textId="77777777" w:rsidR="00CF2DA4" w:rsidRPr="006A742F" w:rsidRDefault="00CF2DA4" w:rsidP="00490F1C">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rPr>
              <w:t>Biblioteci comunale cu fond de c</w:t>
            </w:r>
            <w:r w:rsidR="006A742F" w:rsidRPr="006A742F">
              <w:rPr>
                <w:rFonts w:ascii="Trebuchet MS" w:hAnsi="Trebuchet MS"/>
              </w:rPr>
              <w:t>arte insuficient în corespondență</w:t>
            </w:r>
            <w:r w:rsidRPr="006A742F">
              <w:rPr>
                <w:rFonts w:ascii="Trebuchet MS" w:hAnsi="Trebuchet MS"/>
              </w:rPr>
              <w:t xml:space="preserve"> cu solicitările populației;</w:t>
            </w:r>
          </w:p>
          <w:p w14:paraId="4DED6938" w14:textId="77777777" w:rsidR="00154857" w:rsidRPr="006A742F" w:rsidRDefault="00154857" w:rsidP="00490F1C">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rPr>
              <w:t>Mobilier vechi și uzat în învățământul școlar;</w:t>
            </w:r>
          </w:p>
          <w:p w14:paraId="27EA6DF9" w14:textId="77777777" w:rsidR="0091293B" w:rsidRPr="006A742F" w:rsidRDefault="0091293B" w:rsidP="00490F1C">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rPr>
              <w:t>Dotare slabă a școlilor cu aparatură de informatică pentru laboratoare;</w:t>
            </w:r>
          </w:p>
          <w:p w14:paraId="6789C11F" w14:textId="77777777" w:rsidR="007A3DBB" w:rsidRPr="006A742F" w:rsidRDefault="00397DDC" w:rsidP="00490F1C">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rPr>
              <w:t>Inexistența dotărilor în sălile de sport;</w:t>
            </w:r>
          </w:p>
          <w:p w14:paraId="2AC2B009" w14:textId="77777777" w:rsidR="009B580F" w:rsidRPr="006A742F" w:rsidRDefault="009B580F" w:rsidP="009B580F">
            <w:pPr>
              <w:pStyle w:val="ListParagraph"/>
              <w:numPr>
                <w:ilvl w:val="0"/>
                <w:numId w:val="13"/>
              </w:numPr>
              <w:tabs>
                <w:tab w:val="left" w:pos="300"/>
              </w:tabs>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rPr>
            </w:pPr>
            <w:r w:rsidRPr="006A742F">
              <w:rPr>
                <w:rFonts w:ascii="Trebuchet MS" w:hAnsi="Trebuchet MS"/>
              </w:rPr>
              <w:t>Lipsa unor terenuri de sport amenajate amplasate în incinta (parcela) școlilor sau grădinițelor.</w:t>
            </w:r>
          </w:p>
        </w:tc>
      </w:tr>
      <w:tr w:rsidR="000213C0" w:rsidRPr="00490F1C" w14:paraId="36E085BA" w14:textId="77777777" w:rsidTr="000213C0">
        <w:tc>
          <w:tcPr>
            <w:cnfStyle w:val="001000000000" w:firstRow="0" w:lastRow="0" w:firstColumn="1" w:lastColumn="0" w:oddVBand="0" w:evenVBand="0" w:oddHBand="0" w:evenHBand="0" w:firstRowFirstColumn="0" w:firstRowLastColumn="0" w:lastRowFirstColumn="0" w:lastRowLastColumn="0"/>
            <w:tcW w:w="4675" w:type="dxa"/>
          </w:tcPr>
          <w:p w14:paraId="24705635" w14:textId="77777777" w:rsidR="000213C0" w:rsidRPr="00490F1C" w:rsidRDefault="000213C0" w:rsidP="00490F1C">
            <w:pPr>
              <w:spacing w:line="276" w:lineRule="auto"/>
              <w:jc w:val="both"/>
              <w:rPr>
                <w:rFonts w:ascii="Trebuchet MS" w:hAnsi="Trebuchet MS"/>
                <w:noProof/>
              </w:rPr>
            </w:pPr>
            <w:r w:rsidRPr="00490F1C">
              <w:rPr>
                <w:rFonts w:ascii="Trebuchet MS" w:hAnsi="Trebuchet MS"/>
                <w:noProof/>
              </w:rPr>
              <w:lastRenderedPageBreak/>
              <w:t>OPORTUNITĂȚI</w:t>
            </w:r>
          </w:p>
          <w:p w14:paraId="04A7EE0C"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Identificarea unor soluții optime de valorificare a terenurilor agricole;</w:t>
            </w:r>
          </w:p>
          <w:p w14:paraId="3963FE14"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Valorificarea produselor agricole ecologice;</w:t>
            </w:r>
          </w:p>
          <w:p w14:paraId="4C171630"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Creșterea numărului de operatori din agricultura ecologică;</w:t>
            </w:r>
          </w:p>
          <w:p w14:paraId="2CBB0FDF" w14:textId="77777777" w:rsid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Creșterea gradului de cultivare a plantelor tehnice;</w:t>
            </w:r>
          </w:p>
          <w:p w14:paraId="1F5CAF16" w14:textId="77777777" w:rsidR="00BE429C" w:rsidRPr="00490F1C" w:rsidRDefault="00BE429C" w:rsidP="00490F1C">
            <w:pPr>
              <w:numPr>
                <w:ilvl w:val="0"/>
                <w:numId w:val="12"/>
              </w:numPr>
              <w:spacing w:line="276" w:lineRule="auto"/>
              <w:ind w:left="164" w:hanging="164"/>
              <w:jc w:val="both"/>
              <w:rPr>
                <w:rFonts w:ascii="Trebuchet MS" w:hAnsi="Trebuchet MS"/>
                <w:b w:val="0"/>
                <w:noProof/>
                <w:lang w:val="en-US"/>
              </w:rPr>
            </w:pPr>
            <w:r>
              <w:rPr>
                <w:rFonts w:ascii="Trebuchet MS" w:hAnsi="Trebuchet MS"/>
                <w:b w:val="0"/>
                <w:noProof/>
                <w:lang w:val="en-US"/>
              </w:rPr>
              <w:t xml:space="preserve">Proiecte de dezvoltare a infrastructurii </w:t>
            </w:r>
            <w:r>
              <w:rPr>
                <w:rFonts w:ascii="Trebuchet MS" w:hAnsi="Trebuchet MS"/>
                <w:b w:val="0"/>
                <w:noProof/>
                <w:lang w:val="en-US"/>
              </w:rPr>
              <w:lastRenderedPageBreak/>
              <w:t>pentru creșterea accesibilității zonei;</w:t>
            </w:r>
          </w:p>
          <w:p w14:paraId="41B5A700"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Construirea sau modernizarea de cămine culturale, școli, săli de sport și amenajarea terenurilor de sport;</w:t>
            </w:r>
          </w:p>
          <w:p w14:paraId="70D473D4"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 xml:space="preserve">Conservarea moștenirii rurale și a tradițiilor locale existente în G.A.L </w:t>
            </w:r>
            <w:r w:rsidR="00CE4523" w:rsidRPr="00490F1C">
              <w:rPr>
                <w:rFonts w:ascii="Trebuchet MS" w:hAnsi="Trebuchet MS"/>
                <w:b w:val="0"/>
                <w:noProof/>
                <w:lang w:val="en-US"/>
              </w:rPr>
              <w:t>SIRET-MOLDOVA</w:t>
            </w:r>
            <w:r w:rsidRPr="00490F1C">
              <w:rPr>
                <w:rFonts w:ascii="Trebuchet MS" w:hAnsi="Trebuchet MS"/>
                <w:b w:val="0"/>
                <w:noProof/>
                <w:lang w:val="en-US"/>
              </w:rPr>
              <w:t>, inclusiv protejarea patrimoniului cultural rural;</w:t>
            </w:r>
          </w:p>
          <w:p w14:paraId="216C7B23"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 xml:space="preserve">Necesitatea alimentării cu apă a zonei GAL </w:t>
            </w:r>
            <w:r w:rsidR="00D01C92" w:rsidRPr="00D01C92">
              <w:rPr>
                <w:rFonts w:ascii="Trebuchet MS" w:hAnsi="Trebuchet MS"/>
                <w:b w:val="0"/>
                <w:noProof/>
                <w:lang w:val="en-US"/>
              </w:rPr>
              <w:t>SIRET – MOLDOVA</w:t>
            </w:r>
            <w:r w:rsidR="00D01C92" w:rsidRPr="00490F1C">
              <w:rPr>
                <w:rFonts w:ascii="Trebuchet MS" w:hAnsi="Trebuchet MS"/>
                <w:b w:val="0"/>
                <w:noProof/>
                <w:lang w:val="en-US"/>
              </w:rPr>
              <w:t xml:space="preserve"> </w:t>
            </w:r>
            <w:r w:rsidRPr="00490F1C">
              <w:rPr>
                <w:rFonts w:ascii="Trebuchet MS" w:hAnsi="Trebuchet MS"/>
                <w:b w:val="0"/>
                <w:noProof/>
                <w:lang w:val="en-US"/>
              </w:rPr>
              <w:t>prin forarea de puțuri de mare adâncime pentru diminuarea efectelor cauzate de secetă;</w:t>
            </w:r>
          </w:p>
          <w:p w14:paraId="59BCAF93"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Construirea de platforme ecologice pentru depozitarea deșeurilor;</w:t>
            </w:r>
          </w:p>
          <w:p w14:paraId="36A88DA5" w14:textId="77777777" w:rsidR="001E5352" w:rsidRPr="006A742F" w:rsidRDefault="00490F1C" w:rsidP="006A742F">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Construirea de noi sedii sau modernizarea celor existente;</w:t>
            </w:r>
          </w:p>
          <w:p w14:paraId="7B4EB45A" w14:textId="77777777" w:rsidR="001E5352" w:rsidRPr="006A742F" w:rsidRDefault="001E5352" w:rsidP="001E5352">
            <w:pPr>
              <w:numPr>
                <w:ilvl w:val="0"/>
                <w:numId w:val="12"/>
              </w:numPr>
              <w:spacing w:line="276" w:lineRule="auto"/>
              <w:ind w:left="164" w:hanging="164"/>
              <w:jc w:val="both"/>
              <w:rPr>
                <w:rFonts w:ascii="Trebuchet MS" w:hAnsi="Trebuchet MS"/>
                <w:b w:val="0"/>
                <w:noProof/>
                <w:lang w:val="en-US"/>
              </w:rPr>
            </w:pPr>
            <w:r w:rsidRPr="006A742F">
              <w:rPr>
                <w:rFonts w:ascii="Trebuchet MS" w:hAnsi="Trebuchet MS"/>
                <w:b w:val="0"/>
                <w:noProof/>
                <w:lang w:val="en-US"/>
              </w:rPr>
              <w:t>Interes ridicat al tinerilor pentru sectorul agricol;</w:t>
            </w:r>
          </w:p>
          <w:p w14:paraId="1569D07E" w14:textId="77777777" w:rsidR="001E5352" w:rsidRPr="006A742F" w:rsidRDefault="001E5352" w:rsidP="001E5352">
            <w:pPr>
              <w:numPr>
                <w:ilvl w:val="0"/>
                <w:numId w:val="12"/>
              </w:numPr>
              <w:spacing w:line="276" w:lineRule="auto"/>
              <w:ind w:left="164" w:hanging="164"/>
              <w:jc w:val="both"/>
              <w:rPr>
                <w:rFonts w:ascii="Trebuchet MS" w:hAnsi="Trebuchet MS"/>
                <w:b w:val="0"/>
                <w:noProof/>
                <w:lang w:val="en-US"/>
              </w:rPr>
            </w:pPr>
            <w:r w:rsidRPr="006A742F">
              <w:rPr>
                <w:rFonts w:ascii="Trebuchet MS" w:hAnsi="Trebuchet MS"/>
                <w:b w:val="0"/>
                <w:noProof/>
                <w:lang w:val="en-US"/>
              </w:rPr>
              <w:t xml:space="preserve"> </w:t>
            </w:r>
            <w:r w:rsidRPr="006A742F">
              <w:rPr>
                <w:rFonts w:ascii="Trebuchet MS" w:hAnsi="Trebuchet MS"/>
                <w:b w:val="0"/>
                <w:noProof/>
              </w:rPr>
              <w:t xml:space="preserve">Stimularea tinerilor în vederea stabilirii în localităţile componente ale GAL </w:t>
            </w:r>
            <w:r w:rsidR="006A742F" w:rsidRPr="006A742F">
              <w:rPr>
                <w:rFonts w:ascii="Trebuchet MS" w:hAnsi="Trebuchet MS"/>
                <w:b w:val="0"/>
                <w:noProof/>
              </w:rPr>
              <w:t>SIRET- MOLDOVA;</w:t>
            </w:r>
          </w:p>
          <w:p w14:paraId="1770258D" w14:textId="77777777" w:rsidR="00490F1C" w:rsidRPr="00490F1C" w:rsidRDefault="00490F1C" w:rsidP="00490F1C">
            <w:pPr>
              <w:numPr>
                <w:ilvl w:val="0"/>
                <w:numId w:val="12"/>
              </w:numPr>
              <w:spacing w:line="276" w:lineRule="auto"/>
              <w:ind w:left="164" w:hanging="164"/>
              <w:jc w:val="both"/>
              <w:rPr>
                <w:rFonts w:ascii="Trebuchet MS" w:hAnsi="Trebuchet MS"/>
                <w:b w:val="0"/>
                <w:noProof/>
                <w:lang w:val="en-US"/>
              </w:rPr>
            </w:pPr>
            <w:r w:rsidRPr="00490F1C">
              <w:rPr>
                <w:rFonts w:ascii="Trebuchet MS" w:hAnsi="Trebuchet MS"/>
                <w:b w:val="0"/>
                <w:noProof/>
                <w:lang w:val="en-US"/>
              </w:rPr>
              <w:t>Protejarea mediului prin acțiuni de igienizare a împrejurimilor, pădurilor, curățarea lacurilor;</w:t>
            </w:r>
          </w:p>
          <w:p w14:paraId="445D5968" w14:textId="77777777" w:rsidR="009A7374" w:rsidRDefault="00490F1C" w:rsidP="009A7374">
            <w:pPr>
              <w:numPr>
                <w:ilvl w:val="0"/>
                <w:numId w:val="12"/>
              </w:numPr>
              <w:spacing w:line="276" w:lineRule="auto"/>
              <w:ind w:left="164" w:hanging="164"/>
              <w:jc w:val="both"/>
              <w:rPr>
                <w:rFonts w:ascii="Trebuchet MS" w:hAnsi="Trebuchet MS"/>
                <w:b w:val="0"/>
                <w:noProof/>
              </w:rPr>
            </w:pPr>
            <w:r w:rsidRPr="00490F1C">
              <w:rPr>
                <w:rFonts w:ascii="Trebuchet MS" w:hAnsi="Trebuchet MS"/>
                <w:b w:val="0"/>
                <w:noProof/>
                <w:lang w:val="en-US"/>
              </w:rPr>
              <w:t>Dezvoltarea infrastructurii tehnico-edilitare rurale;</w:t>
            </w:r>
            <w:r w:rsidRPr="00490F1C">
              <w:rPr>
                <w:rFonts w:ascii="Trebuchet MS" w:hAnsi="Trebuchet MS"/>
                <w:b w:val="0"/>
              </w:rPr>
              <w:t xml:space="preserve"> </w:t>
            </w:r>
          </w:p>
          <w:p w14:paraId="4C3BB3B0" w14:textId="77777777" w:rsidR="009A7374" w:rsidRPr="006A742F" w:rsidRDefault="009A7374" w:rsidP="009A7374">
            <w:pPr>
              <w:numPr>
                <w:ilvl w:val="0"/>
                <w:numId w:val="12"/>
              </w:numPr>
              <w:spacing w:line="276" w:lineRule="auto"/>
              <w:ind w:left="164" w:hanging="164"/>
              <w:jc w:val="both"/>
              <w:rPr>
                <w:rFonts w:ascii="Trebuchet MS" w:hAnsi="Trebuchet MS"/>
                <w:b w:val="0"/>
                <w:noProof/>
              </w:rPr>
            </w:pPr>
            <w:r w:rsidRPr="006A742F">
              <w:rPr>
                <w:rFonts w:ascii="Trebuchet MS" w:hAnsi="Trebuchet MS"/>
                <w:b w:val="0"/>
                <w:noProof/>
              </w:rPr>
              <w:t>Disponibilitatea unei pieţe mari pe plan in</w:t>
            </w:r>
            <w:r w:rsidR="006A742F" w:rsidRPr="006A742F">
              <w:rPr>
                <w:rFonts w:ascii="Trebuchet MS" w:hAnsi="Trebuchet MS"/>
                <w:b w:val="0"/>
                <w:noProof/>
              </w:rPr>
              <w:t>tern</w:t>
            </w:r>
            <w:r w:rsidRPr="006A742F">
              <w:rPr>
                <w:rFonts w:ascii="Trebuchet MS" w:hAnsi="Trebuchet MS"/>
                <w:b w:val="0"/>
                <w:noProof/>
              </w:rPr>
              <w:t>, aflate în plină dezvoltare,  care ar putea fi exploatată (inclusiv produsele ecologice).</w:t>
            </w:r>
          </w:p>
          <w:p w14:paraId="296936AA" w14:textId="77777777" w:rsidR="00490F1C" w:rsidRPr="00490F1C" w:rsidRDefault="00490F1C" w:rsidP="00490F1C">
            <w:pPr>
              <w:numPr>
                <w:ilvl w:val="0"/>
                <w:numId w:val="12"/>
              </w:numPr>
              <w:spacing w:line="276" w:lineRule="auto"/>
              <w:ind w:left="164" w:hanging="164"/>
              <w:jc w:val="both"/>
              <w:rPr>
                <w:rFonts w:ascii="Trebuchet MS" w:hAnsi="Trebuchet MS"/>
                <w:b w:val="0"/>
                <w:noProof/>
              </w:rPr>
            </w:pPr>
            <w:r w:rsidRPr="00490F1C">
              <w:rPr>
                <w:rFonts w:ascii="Trebuchet MS" w:hAnsi="Trebuchet MS"/>
                <w:b w:val="0"/>
                <w:noProof/>
              </w:rPr>
              <w:t>Posibilitatea obținerii unor venituri alternative provenite din comercializarea produselor artizanale și tradiționale;</w:t>
            </w:r>
          </w:p>
          <w:p w14:paraId="4462D56D" w14:textId="77777777" w:rsidR="00490F1C" w:rsidRDefault="00490F1C" w:rsidP="00490F1C">
            <w:pPr>
              <w:numPr>
                <w:ilvl w:val="0"/>
                <w:numId w:val="12"/>
              </w:numPr>
              <w:spacing w:line="276" w:lineRule="auto"/>
              <w:ind w:left="164" w:hanging="164"/>
              <w:jc w:val="both"/>
              <w:rPr>
                <w:rFonts w:ascii="Trebuchet MS" w:hAnsi="Trebuchet MS"/>
                <w:noProof/>
                <w:lang w:val="en-US"/>
              </w:rPr>
            </w:pPr>
            <w:r w:rsidRPr="00490F1C">
              <w:rPr>
                <w:rFonts w:ascii="Trebuchet MS" w:hAnsi="Trebuchet MS"/>
                <w:b w:val="0"/>
                <w:noProof/>
                <w:lang w:val="en-US"/>
              </w:rPr>
              <w:t>Construirea unei comunități a tinerilor fermieri care să îi orienteze în gestionarea costurilor de producție și creșterea calitativă a produselor agricole</w:t>
            </w:r>
            <w:r w:rsidRPr="00490F1C">
              <w:rPr>
                <w:rFonts w:ascii="Trebuchet MS" w:hAnsi="Trebuchet MS"/>
                <w:noProof/>
                <w:lang w:val="en-US"/>
              </w:rPr>
              <w:t>;</w:t>
            </w:r>
          </w:p>
          <w:p w14:paraId="1EA27CE2" w14:textId="77777777" w:rsidR="006A742F" w:rsidRDefault="00490F1C" w:rsidP="006A742F">
            <w:pPr>
              <w:numPr>
                <w:ilvl w:val="0"/>
                <w:numId w:val="12"/>
              </w:numPr>
              <w:spacing w:line="276" w:lineRule="auto"/>
              <w:ind w:left="164" w:hanging="164"/>
              <w:jc w:val="both"/>
              <w:rPr>
                <w:rFonts w:ascii="Trebuchet MS" w:hAnsi="Trebuchet MS"/>
                <w:noProof/>
                <w:lang w:val="en-US"/>
              </w:rPr>
            </w:pPr>
            <w:r w:rsidRPr="00490F1C">
              <w:rPr>
                <w:rFonts w:ascii="Trebuchet MS" w:hAnsi="Trebuchet MS"/>
                <w:b w:val="0"/>
                <w:noProof/>
                <w:lang w:val="en-US"/>
              </w:rPr>
              <w:t>Valorificarea și stimularea forței de muncă tinere prin programe specifice, în vederea creșterii numărului de locuri de muncă și a veniturilor populației;</w:t>
            </w:r>
            <w:r w:rsidRPr="00490F1C">
              <w:rPr>
                <w:rFonts w:ascii="Calibri" w:hAnsi="Calibri"/>
                <w:sz w:val="24"/>
                <w:szCs w:val="24"/>
              </w:rPr>
              <w:t xml:space="preserve"> </w:t>
            </w:r>
          </w:p>
          <w:p w14:paraId="5A9DAC1D" w14:textId="77777777" w:rsidR="007F4355" w:rsidRPr="006A742F" w:rsidRDefault="00490F1C" w:rsidP="006A742F">
            <w:pPr>
              <w:numPr>
                <w:ilvl w:val="0"/>
                <w:numId w:val="12"/>
              </w:numPr>
              <w:spacing w:line="276" w:lineRule="auto"/>
              <w:ind w:left="164" w:hanging="164"/>
              <w:jc w:val="both"/>
              <w:rPr>
                <w:rFonts w:ascii="Trebuchet MS" w:hAnsi="Trebuchet MS"/>
                <w:b w:val="0"/>
                <w:noProof/>
                <w:lang w:val="en-US"/>
              </w:rPr>
            </w:pPr>
            <w:r w:rsidRPr="006A742F">
              <w:rPr>
                <w:rFonts w:ascii="Trebuchet MS" w:hAnsi="Trebuchet MS"/>
                <w:b w:val="0"/>
                <w:noProof/>
              </w:rPr>
              <w:t xml:space="preserve">Dezvoltarea comerțului cu produse agricole, datorită traversării teritoriului GAL </w:t>
            </w:r>
            <w:r w:rsidR="00D01C92" w:rsidRPr="006A742F">
              <w:rPr>
                <w:rFonts w:ascii="Trebuchet MS" w:hAnsi="Trebuchet MS"/>
                <w:b w:val="0"/>
                <w:noProof/>
              </w:rPr>
              <w:t>SIRET-MOLDOVA</w:t>
            </w:r>
            <w:r w:rsidR="00D01C92" w:rsidRPr="006A742F">
              <w:rPr>
                <w:rFonts w:ascii="Trebuchet MS" w:hAnsi="Trebuchet MS"/>
                <w:b w:val="0"/>
                <w:i/>
                <w:noProof/>
              </w:rPr>
              <w:t xml:space="preserve"> </w:t>
            </w:r>
            <w:r w:rsidR="00D01C92" w:rsidRPr="006A742F">
              <w:rPr>
                <w:rFonts w:ascii="Trebuchet MS" w:hAnsi="Trebuchet MS"/>
                <w:b w:val="0"/>
                <w:noProof/>
              </w:rPr>
              <w:t xml:space="preserve"> </w:t>
            </w:r>
            <w:r w:rsidRPr="006A742F">
              <w:rPr>
                <w:rFonts w:ascii="Trebuchet MS" w:hAnsi="Trebuchet MS"/>
                <w:b w:val="0"/>
                <w:noProof/>
              </w:rPr>
              <w:t xml:space="preserve">de drumuri județene, </w:t>
            </w:r>
            <w:r w:rsidRPr="006A742F">
              <w:rPr>
                <w:rFonts w:ascii="Trebuchet MS" w:hAnsi="Trebuchet MS"/>
                <w:b w:val="0"/>
                <w:noProof/>
              </w:rPr>
              <w:lastRenderedPageBreak/>
              <w:t>naționale și europene;</w:t>
            </w:r>
            <w:r w:rsidR="007F4355" w:rsidRPr="006A742F">
              <w:rPr>
                <w:rFonts w:ascii="Trebuchet MS" w:hAnsi="Trebuchet MS"/>
                <w:b w:val="0"/>
                <w:noProof/>
              </w:rPr>
              <w:t xml:space="preserve"> </w:t>
            </w:r>
          </w:p>
          <w:p w14:paraId="6DE0AF59" w14:textId="713452A9" w:rsidR="007F4355" w:rsidRPr="006A742F" w:rsidRDefault="007F4355" w:rsidP="006A742F">
            <w:pPr>
              <w:numPr>
                <w:ilvl w:val="0"/>
                <w:numId w:val="12"/>
              </w:numPr>
              <w:spacing w:line="276" w:lineRule="auto"/>
              <w:ind w:left="164" w:hanging="164"/>
              <w:jc w:val="both"/>
              <w:rPr>
                <w:rFonts w:ascii="Trebuchet MS" w:hAnsi="Trebuchet MS"/>
                <w:b w:val="0"/>
                <w:noProof/>
              </w:rPr>
            </w:pPr>
            <w:r w:rsidRPr="006A742F">
              <w:rPr>
                <w:rFonts w:ascii="Trebuchet MS" w:hAnsi="Trebuchet MS"/>
                <w:b w:val="0"/>
                <w:noProof/>
              </w:rPr>
              <w:t xml:space="preserve">Accesul populației rurale la programele de învățare pe tot parcursul vieții și de dezvoltare </w:t>
            </w:r>
            <w:r w:rsidR="000B5750">
              <w:rPr>
                <w:rFonts w:ascii="Trebuchet MS" w:hAnsi="Trebuchet MS"/>
                <w:b w:val="0"/>
                <w:noProof/>
              </w:rPr>
              <w:t>a abilităților antreprenoriale.</w:t>
            </w:r>
            <w:bookmarkStart w:id="0" w:name="_GoBack"/>
            <w:bookmarkEnd w:id="0"/>
          </w:p>
          <w:p w14:paraId="5FB3C8DD" w14:textId="77777777" w:rsidR="00490F1C" w:rsidRPr="00490F1C" w:rsidRDefault="00490F1C" w:rsidP="00D01C92">
            <w:pPr>
              <w:spacing w:line="276" w:lineRule="auto"/>
              <w:ind w:left="164"/>
              <w:jc w:val="both"/>
              <w:rPr>
                <w:rFonts w:ascii="Trebuchet MS" w:hAnsi="Trebuchet MS"/>
                <w:b w:val="0"/>
                <w:noProof/>
                <w:lang w:val="en-US"/>
              </w:rPr>
            </w:pPr>
          </w:p>
        </w:tc>
        <w:tc>
          <w:tcPr>
            <w:tcW w:w="4675" w:type="dxa"/>
          </w:tcPr>
          <w:p w14:paraId="0F2DB6E8" w14:textId="77777777" w:rsidR="000213C0" w:rsidRDefault="000213C0" w:rsidP="00490F1C">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noProof/>
              </w:rPr>
            </w:pPr>
            <w:r w:rsidRPr="00490F1C">
              <w:rPr>
                <w:rFonts w:ascii="Trebuchet MS" w:hAnsi="Trebuchet MS"/>
                <w:b/>
                <w:noProof/>
              </w:rPr>
              <w:lastRenderedPageBreak/>
              <w:t>AMENINȚĂRI</w:t>
            </w:r>
          </w:p>
          <w:p w14:paraId="67CE95FB" w14:textId="77777777" w:rsidR="00D01C92" w:rsidRPr="00D01C92" w:rsidRDefault="00D01C92" w:rsidP="00D01C92">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D01C92">
              <w:rPr>
                <w:rFonts w:ascii="Trebuchet MS" w:hAnsi="Trebuchet MS"/>
                <w:noProof/>
                <w:lang w:val="en-US"/>
              </w:rPr>
              <w:t>Surse insuficiente pentru îmbunătățirea infrastructurii locale;</w:t>
            </w:r>
          </w:p>
          <w:p w14:paraId="7B5CA4C2" w14:textId="77777777" w:rsidR="00D01C92" w:rsidRPr="00D01C92" w:rsidRDefault="00D01C92" w:rsidP="00D01C92">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D01C92">
              <w:rPr>
                <w:rFonts w:ascii="Trebuchet MS" w:hAnsi="Trebuchet MS"/>
                <w:noProof/>
                <w:lang w:val="en-US"/>
              </w:rPr>
              <w:t>Patrimoniul cultural și arhitectural necesită protecție în vederea asigurării continuității identității istorice și culturale a teritoriului;</w:t>
            </w:r>
          </w:p>
          <w:p w14:paraId="2C2999DE" w14:textId="77777777" w:rsidR="009A7374" w:rsidRDefault="00D01C92" w:rsidP="009A7374">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D01C92">
              <w:rPr>
                <w:rFonts w:ascii="Trebuchet MS" w:hAnsi="Trebuchet MS"/>
                <w:noProof/>
                <w:lang w:val="en-US"/>
              </w:rPr>
              <w:t>Depopularea zonei rurale – înregistrarea unui spor natural negativ</w:t>
            </w:r>
          </w:p>
          <w:p w14:paraId="5300A8FF" w14:textId="77777777" w:rsidR="00D01C92" w:rsidRPr="006A742F" w:rsidRDefault="006A742F" w:rsidP="009A7374">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6A742F">
              <w:rPr>
                <w:rFonts w:ascii="Trebuchet MS" w:hAnsi="Trebuchet MS"/>
                <w:noProof/>
                <w:lang w:val="en-US"/>
              </w:rPr>
              <w:t>Majorarea costurilor salariale</w:t>
            </w:r>
            <w:r w:rsidR="00D01C92" w:rsidRPr="006A742F">
              <w:rPr>
                <w:rFonts w:ascii="Trebuchet MS" w:hAnsi="Trebuchet MS"/>
                <w:noProof/>
                <w:lang w:val="en-US"/>
              </w:rPr>
              <w:t>;</w:t>
            </w:r>
          </w:p>
          <w:p w14:paraId="5B602630" w14:textId="77777777" w:rsidR="00EC280F" w:rsidRPr="00D01C92" w:rsidRDefault="00EC280F" w:rsidP="00D01C92">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Pr>
                <w:rFonts w:ascii="Trebuchet MS" w:hAnsi="Trebuchet MS"/>
                <w:noProof/>
                <w:lang w:val="en-US"/>
              </w:rPr>
              <w:lastRenderedPageBreak/>
              <w:t>Îmbătrânirea populației;</w:t>
            </w:r>
          </w:p>
          <w:p w14:paraId="12A5DA54" w14:textId="77777777" w:rsidR="00D01C92" w:rsidRPr="00D01C92" w:rsidRDefault="00D01C92" w:rsidP="00CE4523">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D01C92">
              <w:rPr>
                <w:rFonts w:ascii="Trebuchet MS" w:hAnsi="Trebuchet MS"/>
                <w:noProof/>
                <w:lang w:val="en-US"/>
              </w:rPr>
              <w:t>Apariția fenomenelor metereologice nefavorabile, precum exces de umiditate, inundații, secetă, cu influențe directe asupra resurselor de apă și sol, respectiv asupra culturilor agricole;</w:t>
            </w:r>
          </w:p>
          <w:p w14:paraId="7FB588A7" w14:textId="77777777" w:rsidR="00D01C92" w:rsidRPr="00D01C92" w:rsidRDefault="00D01C92" w:rsidP="00CE4523">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D01C92">
              <w:rPr>
                <w:rFonts w:ascii="Trebuchet MS" w:hAnsi="Trebuchet MS"/>
                <w:noProof/>
                <w:lang w:val="en-US"/>
              </w:rPr>
              <w:t>Efectele negative a dezastrelor naturale asupra biodiversității asociate terenurilor agricole;</w:t>
            </w:r>
          </w:p>
          <w:p w14:paraId="72485B16" w14:textId="77777777" w:rsidR="00D01C92" w:rsidRPr="00D01C92" w:rsidRDefault="00D01C92" w:rsidP="00CE4523">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rPr>
            </w:pPr>
            <w:r w:rsidRPr="00D01C92">
              <w:rPr>
                <w:rFonts w:ascii="Trebuchet MS" w:hAnsi="Trebuchet MS"/>
                <w:noProof/>
                <w:lang w:val="en-US"/>
              </w:rPr>
              <w:t>Poluarea mediului înconjurător ca efect a</w:t>
            </w:r>
            <w:r>
              <w:rPr>
                <w:rFonts w:ascii="Trebuchet MS" w:hAnsi="Trebuchet MS"/>
                <w:noProof/>
                <w:lang w:val="en-US"/>
              </w:rPr>
              <w:t>l modernizării exce</w:t>
            </w:r>
            <w:r w:rsidRPr="00D01C92">
              <w:rPr>
                <w:rFonts w:ascii="Trebuchet MS" w:hAnsi="Trebuchet MS"/>
                <w:noProof/>
                <w:lang w:val="en-US"/>
              </w:rPr>
              <w:t>sive a agriculturii (prin creșterea utilizării de îngrășăminte chimice sau substanțe în combaterea dăunătorilor);</w:t>
            </w:r>
            <w:r w:rsidRPr="00D01C92">
              <w:rPr>
                <w:rFonts w:ascii="Calibri" w:hAnsi="Calibri" w:cs="Times New Roman"/>
                <w:sz w:val="24"/>
                <w:szCs w:val="24"/>
              </w:rPr>
              <w:t xml:space="preserve"> </w:t>
            </w:r>
          </w:p>
          <w:p w14:paraId="5CDB54E6" w14:textId="77777777" w:rsidR="00D01C92" w:rsidRPr="00D01C92" w:rsidRDefault="00D01C92" w:rsidP="00CE4523">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D01C92">
              <w:rPr>
                <w:rFonts w:ascii="Trebuchet MS" w:hAnsi="Trebuchet MS"/>
                <w:noProof/>
                <w:lang w:val="en-US"/>
              </w:rPr>
              <w:t>Creșterea ratei de abandon școlar, copiii fiind nevoiți să își înceapă activitatea în câmpul muncii agricole la vârste fragede, cauzată de situația economică precară a familiilor din care provin;</w:t>
            </w:r>
          </w:p>
          <w:p w14:paraId="6554E9C6" w14:textId="77777777" w:rsidR="00D01C92" w:rsidRDefault="00D01C92" w:rsidP="00CE4523">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r w:rsidRPr="00D01C92">
              <w:rPr>
                <w:rFonts w:ascii="Trebuchet MS" w:hAnsi="Trebuchet MS"/>
                <w:noProof/>
                <w:lang w:val="en-US"/>
              </w:rPr>
              <w:t>Migrarea tinerilor spre mediul urban, unde posibilitățile de dezvoltare personală sunt mai ridicate;</w:t>
            </w:r>
          </w:p>
          <w:p w14:paraId="05993231" w14:textId="77777777" w:rsidR="001E5352" w:rsidRPr="00D01C92" w:rsidRDefault="001E5352" w:rsidP="001E5352">
            <w:pPr>
              <w:numPr>
                <w:ilvl w:val="0"/>
                <w:numId w:val="17"/>
              </w:numPr>
              <w:spacing w:line="276" w:lineRule="auto"/>
              <w:ind w:left="178" w:hanging="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rPr>
            </w:pPr>
            <w:r w:rsidRPr="00D01C92">
              <w:rPr>
                <w:rFonts w:ascii="Trebuchet MS" w:hAnsi="Trebuchet MS"/>
                <w:noProof/>
              </w:rPr>
              <w:t>Dezinteresul manifestat de către tinerii fermieri;</w:t>
            </w:r>
          </w:p>
          <w:p w14:paraId="61272C6F" w14:textId="77777777" w:rsidR="001E5352" w:rsidRPr="00D01C92" w:rsidRDefault="001E5352" w:rsidP="006A742F">
            <w:pPr>
              <w:spacing w:line="276" w:lineRule="auto"/>
              <w:ind w:left="178"/>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en-US"/>
              </w:rPr>
            </w:pPr>
          </w:p>
        </w:tc>
      </w:tr>
    </w:tbl>
    <w:p w14:paraId="5E76FD85" w14:textId="77777777" w:rsidR="005D2DAF" w:rsidRPr="00547FAD" w:rsidRDefault="005D2DAF" w:rsidP="00A32DE7">
      <w:pPr>
        <w:spacing w:after="0" w:line="276" w:lineRule="auto"/>
        <w:jc w:val="both"/>
        <w:rPr>
          <w:rFonts w:ascii="Trebuchet MS" w:hAnsi="Trebuchet MS"/>
          <w:noProof/>
        </w:rPr>
      </w:pPr>
    </w:p>
    <w:sectPr w:rsidR="005D2DAF" w:rsidRPr="00547FAD" w:rsidSect="00AE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0094"/>
    <w:multiLevelType w:val="hybridMultilevel"/>
    <w:tmpl w:val="CB169484"/>
    <w:lvl w:ilvl="0" w:tplc="EFD0B3A8">
      <w:start w:val="1"/>
      <w:numFmt w:val="bullet"/>
      <w:lvlText w:val=""/>
      <w:lvlJc w:val="left"/>
      <w:pPr>
        <w:ind w:left="1287"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ED7"/>
    <w:multiLevelType w:val="hybridMultilevel"/>
    <w:tmpl w:val="DEF6362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FE177D"/>
    <w:multiLevelType w:val="hybridMultilevel"/>
    <w:tmpl w:val="B5A2877C"/>
    <w:lvl w:ilvl="0" w:tplc="0C209C26">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41BF1"/>
    <w:multiLevelType w:val="hybridMultilevel"/>
    <w:tmpl w:val="A3740214"/>
    <w:lvl w:ilvl="0" w:tplc="29D8B2C8">
      <w:start w:val="1"/>
      <w:numFmt w:val="bullet"/>
      <w:lvlText w:val=""/>
      <w:lvlJc w:val="left"/>
      <w:pPr>
        <w:ind w:left="1287" w:hanging="360"/>
      </w:pPr>
      <w:rPr>
        <w:rFonts w:ascii="Wingdings" w:hAnsi="Wingdings"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B40128C"/>
    <w:multiLevelType w:val="hybridMultilevel"/>
    <w:tmpl w:val="CD943012"/>
    <w:lvl w:ilvl="0" w:tplc="9830D5DC">
      <w:start w:val="1"/>
      <w:numFmt w:val="bullet"/>
      <w:lvlText w:val=""/>
      <w:lvlJc w:val="left"/>
      <w:pPr>
        <w:ind w:left="1287" w:hanging="360"/>
      </w:pPr>
      <w:rPr>
        <w:rFonts w:ascii="Wingdings 2" w:hAnsi="Wingdings 2" w:hint="default"/>
        <w:b/>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35C287F"/>
    <w:multiLevelType w:val="hybridMultilevel"/>
    <w:tmpl w:val="76609E70"/>
    <w:lvl w:ilvl="0" w:tplc="6D18D39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02C2E"/>
    <w:multiLevelType w:val="hybridMultilevel"/>
    <w:tmpl w:val="159EA7E2"/>
    <w:lvl w:ilvl="0" w:tplc="0BC6E946">
      <w:start w:val="1"/>
      <w:numFmt w:val="bullet"/>
      <w:lvlText w:val=""/>
      <w:lvlJc w:val="left"/>
      <w:pPr>
        <w:ind w:left="1287" w:hanging="360"/>
      </w:pPr>
      <w:rPr>
        <w:rFonts w:ascii="Wingdings" w:hAnsi="Wingdings" w:cs="Times New Roman"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7D81ED4"/>
    <w:multiLevelType w:val="hybridMultilevel"/>
    <w:tmpl w:val="FF785F54"/>
    <w:lvl w:ilvl="0" w:tplc="B62E9A2A">
      <w:start w:val="1"/>
      <w:numFmt w:val="bullet"/>
      <w:lvlText w:val=""/>
      <w:lvlJc w:val="left"/>
      <w:pPr>
        <w:ind w:left="1353" w:hanging="360"/>
      </w:pPr>
      <w:rPr>
        <w:rFonts w:ascii="Wingdings 2" w:hAnsi="Wingdings 2" w:hint="default"/>
        <w:b/>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42EA5F1E"/>
    <w:multiLevelType w:val="hybridMultilevel"/>
    <w:tmpl w:val="AD066F9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27AF0"/>
    <w:multiLevelType w:val="hybridMultilevel"/>
    <w:tmpl w:val="EBEEC7B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7B1A34"/>
    <w:multiLevelType w:val="hybridMultilevel"/>
    <w:tmpl w:val="D9066F54"/>
    <w:lvl w:ilvl="0" w:tplc="8886E62E">
      <w:start w:val="1"/>
      <w:numFmt w:val="bullet"/>
      <w:lvlText w:val=""/>
      <w:lvlJc w:val="left"/>
      <w:pPr>
        <w:ind w:left="1287" w:hanging="360"/>
      </w:pPr>
      <w:rPr>
        <w:rFonts w:ascii="Wingdings" w:hAnsi="Wingdings" w:cs="Times New Roman"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AFD6B80"/>
    <w:multiLevelType w:val="hybridMultilevel"/>
    <w:tmpl w:val="2A1AA756"/>
    <w:lvl w:ilvl="0" w:tplc="35208018">
      <w:start w:val="1"/>
      <w:numFmt w:val="bullet"/>
      <w:lvlText w:val=""/>
      <w:lvlJc w:val="left"/>
      <w:pPr>
        <w:ind w:left="1287" w:hanging="360"/>
      </w:pPr>
      <w:rPr>
        <w:rFonts w:ascii="Wingdings 2" w:hAnsi="Wingdings 2"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E6B761E"/>
    <w:multiLevelType w:val="hybridMultilevel"/>
    <w:tmpl w:val="7B28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10A38"/>
    <w:multiLevelType w:val="hybridMultilevel"/>
    <w:tmpl w:val="8B6AC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52E5F"/>
    <w:multiLevelType w:val="hybridMultilevel"/>
    <w:tmpl w:val="9770507C"/>
    <w:lvl w:ilvl="0" w:tplc="6D18D39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B5D32"/>
    <w:multiLevelType w:val="hybridMultilevel"/>
    <w:tmpl w:val="974CC44E"/>
    <w:lvl w:ilvl="0" w:tplc="9E42DCAE">
      <w:start w:val="1"/>
      <w:numFmt w:val="bullet"/>
      <w:lvlText w:val=""/>
      <w:lvlJc w:val="left"/>
      <w:pPr>
        <w:tabs>
          <w:tab w:val="num" w:pos="720"/>
        </w:tabs>
        <w:ind w:left="720" w:hanging="360"/>
      </w:pPr>
      <w:rPr>
        <w:rFonts w:ascii="Wingdings" w:hAnsi="Wingdings" w:cs="Times New Roman" w:hint="default"/>
        <w:b w:val="0"/>
        <w:color w:val="auto"/>
      </w:rPr>
    </w:lvl>
    <w:lvl w:ilvl="1" w:tplc="737CBE56" w:tentative="1">
      <w:start w:val="1"/>
      <w:numFmt w:val="bullet"/>
      <w:lvlText w:val="•"/>
      <w:lvlJc w:val="left"/>
      <w:pPr>
        <w:tabs>
          <w:tab w:val="num" w:pos="1440"/>
        </w:tabs>
        <w:ind w:left="1440" w:hanging="360"/>
      </w:pPr>
      <w:rPr>
        <w:rFonts w:ascii="Times New Roman" w:hAnsi="Times New Roman" w:hint="default"/>
      </w:rPr>
    </w:lvl>
    <w:lvl w:ilvl="2" w:tplc="97DE894E" w:tentative="1">
      <w:start w:val="1"/>
      <w:numFmt w:val="bullet"/>
      <w:lvlText w:val="•"/>
      <w:lvlJc w:val="left"/>
      <w:pPr>
        <w:tabs>
          <w:tab w:val="num" w:pos="2160"/>
        </w:tabs>
        <w:ind w:left="2160" w:hanging="360"/>
      </w:pPr>
      <w:rPr>
        <w:rFonts w:ascii="Times New Roman" w:hAnsi="Times New Roman" w:hint="default"/>
      </w:rPr>
    </w:lvl>
    <w:lvl w:ilvl="3" w:tplc="0388D7C6" w:tentative="1">
      <w:start w:val="1"/>
      <w:numFmt w:val="bullet"/>
      <w:lvlText w:val="•"/>
      <w:lvlJc w:val="left"/>
      <w:pPr>
        <w:tabs>
          <w:tab w:val="num" w:pos="2880"/>
        </w:tabs>
        <w:ind w:left="2880" w:hanging="360"/>
      </w:pPr>
      <w:rPr>
        <w:rFonts w:ascii="Times New Roman" w:hAnsi="Times New Roman" w:hint="default"/>
      </w:rPr>
    </w:lvl>
    <w:lvl w:ilvl="4" w:tplc="823A8D48" w:tentative="1">
      <w:start w:val="1"/>
      <w:numFmt w:val="bullet"/>
      <w:lvlText w:val="•"/>
      <w:lvlJc w:val="left"/>
      <w:pPr>
        <w:tabs>
          <w:tab w:val="num" w:pos="3600"/>
        </w:tabs>
        <w:ind w:left="3600" w:hanging="360"/>
      </w:pPr>
      <w:rPr>
        <w:rFonts w:ascii="Times New Roman" w:hAnsi="Times New Roman" w:hint="default"/>
      </w:rPr>
    </w:lvl>
    <w:lvl w:ilvl="5" w:tplc="7E703696" w:tentative="1">
      <w:start w:val="1"/>
      <w:numFmt w:val="bullet"/>
      <w:lvlText w:val="•"/>
      <w:lvlJc w:val="left"/>
      <w:pPr>
        <w:tabs>
          <w:tab w:val="num" w:pos="4320"/>
        </w:tabs>
        <w:ind w:left="4320" w:hanging="360"/>
      </w:pPr>
      <w:rPr>
        <w:rFonts w:ascii="Times New Roman" w:hAnsi="Times New Roman" w:hint="default"/>
      </w:rPr>
    </w:lvl>
    <w:lvl w:ilvl="6" w:tplc="87508A0A" w:tentative="1">
      <w:start w:val="1"/>
      <w:numFmt w:val="bullet"/>
      <w:lvlText w:val="•"/>
      <w:lvlJc w:val="left"/>
      <w:pPr>
        <w:tabs>
          <w:tab w:val="num" w:pos="5040"/>
        </w:tabs>
        <w:ind w:left="5040" w:hanging="360"/>
      </w:pPr>
      <w:rPr>
        <w:rFonts w:ascii="Times New Roman" w:hAnsi="Times New Roman" w:hint="default"/>
      </w:rPr>
    </w:lvl>
    <w:lvl w:ilvl="7" w:tplc="3BD83CAC" w:tentative="1">
      <w:start w:val="1"/>
      <w:numFmt w:val="bullet"/>
      <w:lvlText w:val="•"/>
      <w:lvlJc w:val="left"/>
      <w:pPr>
        <w:tabs>
          <w:tab w:val="num" w:pos="5760"/>
        </w:tabs>
        <w:ind w:left="5760" w:hanging="360"/>
      </w:pPr>
      <w:rPr>
        <w:rFonts w:ascii="Times New Roman" w:hAnsi="Times New Roman" w:hint="default"/>
      </w:rPr>
    </w:lvl>
    <w:lvl w:ilvl="8" w:tplc="DF8A71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BD2AF0"/>
    <w:multiLevelType w:val="hybridMultilevel"/>
    <w:tmpl w:val="DDD4C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2"/>
  </w:num>
  <w:num w:numId="5">
    <w:abstractNumId w:val="16"/>
  </w:num>
  <w:num w:numId="6">
    <w:abstractNumId w:val="8"/>
  </w:num>
  <w:num w:numId="7">
    <w:abstractNumId w:val="1"/>
  </w:num>
  <w:num w:numId="8">
    <w:abstractNumId w:val="9"/>
  </w:num>
  <w:num w:numId="9">
    <w:abstractNumId w:val="15"/>
  </w:num>
  <w:num w:numId="10">
    <w:abstractNumId w:val="2"/>
  </w:num>
  <w:num w:numId="11">
    <w:abstractNumId w:val="10"/>
  </w:num>
  <w:num w:numId="12">
    <w:abstractNumId w:val="3"/>
  </w:num>
  <w:num w:numId="13">
    <w:abstractNumId w:val="0"/>
  </w:num>
  <w:num w:numId="14">
    <w:abstractNumId w:val="7"/>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DE2015"/>
    <w:rsid w:val="000213C0"/>
    <w:rsid w:val="00023051"/>
    <w:rsid w:val="00075B5F"/>
    <w:rsid w:val="000B5750"/>
    <w:rsid w:val="000C620B"/>
    <w:rsid w:val="000E592F"/>
    <w:rsid w:val="00154420"/>
    <w:rsid w:val="00154857"/>
    <w:rsid w:val="001E5352"/>
    <w:rsid w:val="00255C5C"/>
    <w:rsid w:val="002E4B3C"/>
    <w:rsid w:val="0030525C"/>
    <w:rsid w:val="00397DDC"/>
    <w:rsid w:val="003B7FAE"/>
    <w:rsid w:val="00433EB0"/>
    <w:rsid w:val="004865F8"/>
    <w:rsid w:val="00490F1C"/>
    <w:rsid w:val="004B2923"/>
    <w:rsid w:val="00536BE8"/>
    <w:rsid w:val="00547FAD"/>
    <w:rsid w:val="0055392B"/>
    <w:rsid w:val="005D2DAF"/>
    <w:rsid w:val="006A742F"/>
    <w:rsid w:val="006F40B4"/>
    <w:rsid w:val="00704B94"/>
    <w:rsid w:val="00711D3F"/>
    <w:rsid w:val="00726C92"/>
    <w:rsid w:val="00744AF5"/>
    <w:rsid w:val="00751D2B"/>
    <w:rsid w:val="007A3DBB"/>
    <w:rsid w:val="007B6D8A"/>
    <w:rsid w:val="007F4355"/>
    <w:rsid w:val="00824A22"/>
    <w:rsid w:val="0091293B"/>
    <w:rsid w:val="00963133"/>
    <w:rsid w:val="00986205"/>
    <w:rsid w:val="009A7374"/>
    <w:rsid w:val="009B580F"/>
    <w:rsid w:val="00A0188E"/>
    <w:rsid w:val="00A32DE7"/>
    <w:rsid w:val="00AB2981"/>
    <w:rsid w:val="00AC1E00"/>
    <w:rsid w:val="00AE6255"/>
    <w:rsid w:val="00B25E10"/>
    <w:rsid w:val="00B77203"/>
    <w:rsid w:val="00B97387"/>
    <w:rsid w:val="00BA39D0"/>
    <w:rsid w:val="00BE429C"/>
    <w:rsid w:val="00BF1C8E"/>
    <w:rsid w:val="00C47A82"/>
    <w:rsid w:val="00CE4523"/>
    <w:rsid w:val="00CF2DA4"/>
    <w:rsid w:val="00D01C92"/>
    <w:rsid w:val="00DE2015"/>
    <w:rsid w:val="00E22E73"/>
    <w:rsid w:val="00EC280F"/>
    <w:rsid w:val="00EC533D"/>
    <w:rsid w:val="00F16EB9"/>
    <w:rsid w:val="00FF5354"/>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6D0A"/>
  <w15:docId w15:val="{A1003651-319B-4A3C-9928-347BFBF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625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4B94"/>
    <w:rPr>
      <w:sz w:val="16"/>
      <w:szCs w:val="16"/>
    </w:rPr>
  </w:style>
  <w:style w:type="paragraph" w:styleId="CommentText">
    <w:name w:val="annotation text"/>
    <w:basedOn w:val="Normal"/>
    <w:link w:val="CommentTextChar"/>
    <w:uiPriority w:val="99"/>
    <w:semiHidden/>
    <w:unhideWhenUsed/>
    <w:rsid w:val="00704B94"/>
    <w:pPr>
      <w:spacing w:line="240" w:lineRule="auto"/>
    </w:pPr>
    <w:rPr>
      <w:sz w:val="20"/>
      <w:szCs w:val="20"/>
    </w:rPr>
  </w:style>
  <w:style w:type="character" w:customStyle="1" w:styleId="CommentTextChar">
    <w:name w:val="Comment Text Char"/>
    <w:basedOn w:val="DefaultParagraphFont"/>
    <w:link w:val="CommentText"/>
    <w:uiPriority w:val="99"/>
    <w:semiHidden/>
    <w:rsid w:val="00704B94"/>
    <w:rPr>
      <w:sz w:val="20"/>
      <w:szCs w:val="20"/>
    </w:rPr>
  </w:style>
  <w:style w:type="paragraph" w:styleId="CommentSubject">
    <w:name w:val="annotation subject"/>
    <w:basedOn w:val="CommentText"/>
    <w:next w:val="CommentText"/>
    <w:link w:val="CommentSubjectChar"/>
    <w:uiPriority w:val="99"/>
    <w:semiHidden/>
    <w:unhideWhenUsed/>
    <w:rsid w:val="00704B94"/>
    <w:rPr>
      <w:b/>
      <w:bCs/>
    </w:rPr>
  </w:style>
  <w:style w:type="character" w:customStyle="1" w:styleId="CommentSubjectChar">
    <w:name w:val="Comment Subject Char"/>
    <w:basedOn w:val="CommentTextChar"/>
    <w:link w:val="CommentSubject"/>
    <w:uiPriority w:val="99"/>
    <w:semiHidden/>
    <w:rsid w:val="00704B94"/>
    <w:rPr>
      <w:b/>
      <w:bCs/>
      <w:sz w:val="20"/>
      <w:szCs w:val="20"/>
    </w:rPr>
  </w:style>
  <w:style w:type="paragraph" w:styleId="BalloonText">
    <w:name w:val="Balloon Text"/>
    <w:basedOn w:val="Normal"/>
    <w:link w:val="BalloonTextChar"/>
    <w:uiPriority w:val="99"/>
    <w:semiHidden/>
    <w:unhideWhenUsed/>
    <w:rsid w:val="0070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94"/>
    <w:rPr>
      <w:rFonts w:ascii="Segoe UI" w:hAnsi="Segoe UI" w:cs="Segoe UI"/>
      <w:sz w:val="18"/>
      <w:szCs w:val="18"/>
    </w:rPr>
  </w:style>
  <w:style w:type="paragraph" w:customStyle="1" w:styleId="Default">
    <w:name w:val="Default"/>
    <w:rsid w:val="00704B94"/>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4865F8"/>
    <w:pPr>
      <w:spacing w:after="0" w:line="240" w:lineRule="auto"/>
    </w:pPr>
  </w:style>
  <w:style w:type="table" w:styleId="TableGrid">
    <w:name w:val="Table Grid"/>
    <w:basedOn w:val="TableNormal"/>
    <w:uiPriority w:val="39"/>
    <w:rsid w:val="0015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3C"/>
    <w:pPr>
      <w:ind w:left="720"/>
      <w:contextualSpacing/>
    </w:pPr>
  </w:style>
  <w:style w:type="table" w:customStyle="1" w:styleId="GridTable4-Accent61">
    <w:name w:val="Grid Table 4 - Accent 61"/>
    <w:basedOn w:val="TableNormal"/>
    <w:uiPriority w:val="49"/>
    <w:rsid w:val="000213C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4366">
      <w:bodyDiv w:val="1"/>
      <w:marLeft w:val="0"/>
      <w:marRight w:val="0"/>
      <w:marTop w:val="0"/>
      <w:marBottom w:val="0"/>
      <w:divBdr>
        <w:top w:val="none" w:sz="0" w:space="0" w:color="auto"/>
        <w:left w:val="none" w:sz="0" w:space="0" w:color="auto"/>
        <w:bottom w:val="none" w:sz="0" w:space="0" w:color="auto"/>
        <w:right w:val="none" w:sz="0" w:space="0" w:color="auto"/>
      </w:divBdr>
      <w:divsChild>
        <w:div w:id="64189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EDD3-CAC9-4471-8C91-4736B94F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Pages>
  <Words>1129</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gal siretmoldova</cp:lastModifiedBy>
  <cp:revision>33</cp:revision>
  <dcterms:created xsi:type="dcterms:W3CDTF">2016-02-10T07:00:00Z</dcterms:created>
  <dcterms:modified xsi:type="dcterms:W3CDTF">2016-04-01T13:55:00Z</dcterms:modified>
</cp:coreProperties>
</file>